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45A" w:rsidRDefault="00E8745A" w:rsidP="00234F7A"/>
    <w:p w:rsidR="0032342E" w:rsidRDefault="0032342E" w:rsidP="001841BC">
      <w:pPr>
        <w:pStyle w:val="30"/>
        <w:shd w:val="clear" w:color="auto" w:fill="auto"/>
        <w:spacing w:before="0" w:line="298" w:lineRule="exact"/>
        <w:ind w:firstLine="600"/>
        <w:jc w:val="both"/>
      </w:pPr>
    </w:p>
    <w:p w:rsidR="0032342E" w:rsidRDefault="0032342E" w:rsidP="001841BC">
      <w:pPr>
        <w:pStyle w:val="30"/>
        <w:shd w:val="clear" w:color="auto" w:fill="auto"/>
        <w:spacing w:before="0" w:line="298" w:lineRule="exact"/>
        <w:ind w:firstLine="600"/>
        <w:jc w:val="both"/>
      </w:pPr>
    </w:p>
    <w:p w:rsidR="00A45377" w:rsidRDefault="00A45377" w:rsidP="00A45377">
      <w:pPr>
        <w:pStyle w:val="30"/>
        <w:spacing w:line="298" w:lineRule="exact"/>
        <w:ind w:firstLine="600"/>
        <w:jc w:val="center"/>
      </w:pPr>
      <w:r>
        <w:t>МИНИСТЕРСТВО ОБРАЗОВАНИЯ И НАУКИ РТ</w:t>
      </w:r>
    </w:p>
    <w:p w:rsidR="00A45377" w:rsidRDefault="00A45377" w:rsidP="00A45377">
      <w:pPr>
        <w:pStyle w:val="30"/>
        <w:spacing w:line="298" w:lineRule="exact"/>
        <w:ind w:firstLine="600"/>
        <w:jc w:val="center"/>
      </w:pPr>
      <w:r>
        <w:t>Государственное автономное профессиональное</w:t>
      </w:r>
    </w:p>
    <w:p w:rsidR="00A45377" w:rsidRDefault="00A45377" w:rsidP="00A45377">
      <w:pPr>
        <w:pStyle w:val="30"/>
        <w:spacing w:line="298" w:lineRule="exact"/>
        <w:ind w:firstLine="600"/>
        <w:jc w:val="center"/>
      </w:pPr>
      <w:r>
        <w:t>образовательное учреждение "Арский агропромышленный профессиональный колледж"</w:t>
      </w:r>
    </w:p>
    <w:p w:rsidR="00A45377" w:rsidRDefault="00A45377" w:rsidP="00A45377">
      <w:pPr>
        <w:pStyle w:val="30"/>
        <w:spacing w:line="298" w:lineRule="exact"/>
        <w:ind w:firstLine="600"/>
        <w:jc w:val="center"/>
      </w:pP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center"/>
      </w:pPr>
      <w:r>
        <w:t>Контрольн</w:t>
      </w:r>
      <w:proofErr w:type="gramStart"/>
      <w:r>
        <w:t>о-</w:t>
      </w:r>
      <w:proofErr w:type="gramEnd"/>
      <w:r>
        <w:t xml:space="preserve"> оценочные материалы</w:t>
      </w:r>
    </w:p>
    <w:p w:rsidR="00A45377" w:rsidRDefault="00A45377" w:rsidP="00A45377">
      <w:pPr>
        <w:pStyle w:val="30"/>
        <w:spacing w:line="298" w:lineRule="exact"/>
        <w:ind w:firstLine="600"/>
        <w:jc w:val="center"/>
      </w:pPr>
      <w:r>
        <w:t>"Конституционное право России"</w:t>
      </w:r>
    </w:p>
    <w:p w:rsidR="00A45377" w:rsidRDefault="00A45377" w:rsidP="00A45377">
      <w:pPr>
        <w:pStyle w:val="30"/>
        <w:spacing w:line="298" w:lineRule="exact"/>
        <w:ind w:firstLine="600"/>
        <w:jc w:val="center"/>
      </w:pPr>
      <w:r>
        <w:t>42.02.02 Правоохранительная деятельность</w:t>
      </w: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r>
        <w:t>Рассмотрено  на заседании</w:t>
      </w:r>
    </w:p>
    <w:p w:rsidR="00A45377" w:rsidRDefault="00A45377" w:rsidP="00A45377">
      <w:pPr>
        <w:pStyle w:val="30"/>
        <w:spacing w:line="298" w:lineRule="exact"/>
        <w:ind w:firstLine="600"/>
        <w:jc w:val="both"/>
      </w:pPr>
      <w:r>
        <w:t xml:space="preserve">МК  </w:t>
      </w:r>
      <w:proofErr w:type="spellStart"/>
      <w:r>
        <w:t>спец</w:t>
      </w:r>
      <w:proofErr w:type="gramStart"/>
      <w:r>
        <w:t>.ц</w:t>
      </w:r>
      <w:proofErr w:type="gramEnd"/>
      <w:r>
        <w:t>икла</w:t>
      </w:r>
      <w:proofErr w:type="spellEnd"/>
      <w:r>
        <w:t xml:space="preserve"> и по предметам сферы обслуживания</w:t>
      </w:r>
    </w:p>
    <w:p w:rsidR="00A45377" w:rsidRDefault="00A45377" w:rsidP="00A45377">
      <w:pPr>
        <w:pStyle w:val="30"/>
        <w:spacing w:line="298" w:lineRule="exact"/>
        <w:ind w:firstLine="600"/>
        <w:jc w:val="both"/>
      </w:pPr>
      <w:r>
        <w:t>Протокол № 13 "2" мая  2023г</w:t>
      </w:r>
    </w:p>
    <w:p w:rsidR="00A45377" w:rsidRDefault="00A45377" w:rsidP="00A45377">
      <w:pPr>
        <w:pStyle w:val="30"/>
        <w:spacing w:line="298" w:lineRule="exact"/>
        <w:ind w:firstLine="600"/>
        <w:jc w:val="both"/>
      </w:pPr>
      <w:r>
        <w:t xml:space="preserve">__________ </w:t>
      </w:r>
      <w:proofErr w:type="spellStart"/>
      <w:r>
        <w:t>А.К.Нуриева</w:t>
      </w:r>
      <w:proofErr w:type="spellEnd"/>
    </w:p>
    <w:p w:rsidR="00A45377" w:rsidRDefault="00A45377" w:rsidP="00A45377">
      <w:pPr>
        <w:pStyle w:val="30"/>
        <w:spacing w:line="298" w:lineRule="exact"/>
        <w:ind w:firstLine="600"/>
        <w:jc w:val="both"/>
      </w:pPr>
      <w:r>
        <w:tab/>
      </w:r>
      <w:r>
        <w:tab/>
        <w:t xml:space="preserve">Утверждаю: </w:t>
      </w:r>
    </w:p>
    <w:p w:rsidR="00A45377" w:rsidRDefault="00A45377" w:rsidP="00A45377">
      <w:pPr>
        <w:pStyle w:val="30"/>
        <w:spacing w:line="298" w:lineRule="exact"/>
        <w:ind w:firstLine="600"/>
        <w:jc w:val="both"/>
      </w:pPr>
      <w:r>
        <w:t>Директор ГАПОУ "ААПК"</w:t>
      </w:r>
    </w:p>
    <w:p w:rsidR="00A45377" w:rsidRDefault="00A45377" w:rsidP="00A45377">
      <w:pPr>
        <w:pStyle w:val="30"/>
        <w:spacing w:line="298" w:lineRule="exact"/>
        <w:ind w:firstLine="600"/>
        <w:jc w:val="both"/>
      </w:pPr>
      <w:r>
        <w:t xml:space="preserve">___________ </w:t>
      </w:r>
      <w:proofErr w:type="spellStart"/>
      <w:r>
        <w:t>З.М.Давлетбаев</w:t>
      </w:r>
      <w:proofErr w:type="spellEnd"/>
      <w:r>
        <w:t xml:space="preserve">. </w:t>
      </w:r>
    </w:p>
    <w:p w:rsidR="00A45377" w:rsidRDefault="00A45377" w:rsidP="00A45377">
      <w:pPr>
        <w:pStyle w:val="30"/>
        <w:spacing w:line="298" w:lineRule="exact"/>
        <w:ind w:firstLine="600"/>
        <w:jc w:val="both"/>
      </w:pPr>
      <w:r>
        <w:t xml:space="preserve">"2" мая 2023г </w:t>
      </w:r>
    </w:p>
    <w:p w:rsidR="00A45377" w:rsidRDefault="00A45377" w:rsidP="00A45377">
      <w:pPr>
        <w:pStyle w:val="30"/>
        <w:spacing w:line="298" w:lineRule="exact"/>
        <w:ind w:firstLine="600"/>
        <w:jc w:val="both"/>
      </w:pPr>
      <w:r>
        <w:t>Рекомендовано Педагогическим Советом ГАПОУ "ААПК"</w:t>
      </w:r>
    </w:p>
    <w:p w:rsidR="00A45377" w:rsidRDefault="00A45377" w:rsidP="00A45377">
      <w:pPr>
        <w:pStyle w:val="30"/>
        <w:spacing w:line="298" w:lineRule="exact"/>
        <w:ind w:firstLine="600"/>
        <w:jc w:val="both"/>
      </w:pPr>
      <w:r>
        <w:t>Протокол № 13 "2 " мая 2023г</w:t>
      </w:r>
    </w:p>
    <w:p w:rsidR="00A45377" w:rsidRDefault="00A45377" w:rsidP="00A45377">
      <w:pPr>
        <w:pStyle w:val="30"/>
        <w:spacing w:line="298" w:lineRule="exact"/>
        <w:ind w:firstLine="600"/>
        <w:jc w:val="both"/>
      </w:pPr>
      <w:r>
        <w:tab/>
      </w:r>
      <w:r>
        <w:tab/>
      </w:r>
    </w:p>
    <w:p w:rsidR="00A45377" w:rsidRDefault="00A45377" w:rsidP="00A45377">
      <w:pPr>
        <w:pStyle w:val="30"/>
        <w:spacing w:line="298" w:lineRule="exact"/>
        <w:ind w:firstLine="600"/>
        <w:jc w:val="both"/>
      </w:pPr>
    </w:p>
    <w:p w:rsidR="00A45377" w:rsidRDefault="00A45377" w:rsidP="00A45377">
      <w:pPr>
        <w:pStyle w:val="30"/>
        <w:spacing w:line="298" w:lineRule="exact"/>
        <w:ind w:firstLine="600"/>
        <w:jc w:val="both"/>
      </w:pPr>
    </w:p>
    <w:p w:rsidR="0032342E" w:rsidRDefault="0032342E" w:rsidP="001841BC">
      <w:pPr>
        <w:pStyle w:val="30"/>
        <w:shd w:val="clear" w:color="auto" w:fill="auto"/>
        <w:spacing w:before="0" w:line="298" w:lineRule="exact"/>
        <w:ind w:firstLine="600"/>
        <w:jc w:val="both"/>
      </w:pPr>
    </w:p>
    <w:p w:rsidR="00E8745A" w:rsidRDefault="006A38B3" w:rsidP="001841BC">
      <w:pPr>
        <w:pStyle w:val="30"/>
        <w:shd w:val="clear" w:color="auto" w:fill="auto"/>
        <w:spacing w:before="0" w:line="298" w:lineRule="exact"/>
        <w:ind w:firstLine="600"/>
        <w:jc w:val="both"/>
      </w:pPr>
      <w:r>
        <w:t xml:space="preserve">Контрольно-оценочные средства для проведения текущего контроля и промежуточной аттестации по учебной дисциплине </w:t>
      </w:r>
      <w:r>
        <w:rPr>
          <w:rStyle w:val="31"/>
        </w:rPr>
        <w:t>ОП.02 Конституционное право России</w:t>
      </w:r>
      <w:r>
        <w:t xml:space="preserve"> ФГОС СПО по специальности </w:t>
      </w:r>
      <w:r>
        <w:rPr>
          <w:rStyle w:val="312pt"/>
        </w:rPr>
        <w:t>40.02.02 Правоохранительная деятельность</w:t>
      </w:r>
      <w:r>
        <w:rPr>
          <w:rStyle w:val="32"/>
        </w:rPr>
        <w:t xml:space="preserve">, </w:t>
      </w:r>
      <w:r>
        <w:t xml:space="preserve">утвержденного приказом </w:t>
      </w:r>
      <w:proofErr w:type="spellStart"/>
      <w:r>
        <w:t>Минобрнауки</w:t>
      </w:r>
      <w:proofErr w:type="spellEnd"/>
      <w:r>
        <w:t xml:space="preserve"> РФ от 9декабря 2016г.,№1552,примерной образовательной программой, рабочей программой учебной дисциплины.</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22"/>
        <w:numPr>
          <w:ilvl w:val="0"/>
          <w:numId w:val="1"/>
        </w:numPr>
        <w:shd w:val="clear" w:color="auto" w:fill="auto"/>
        <w:tabs>
          <w:tab w:val="left" w:pos="2109"/>
        </w:tabs>
        <w:ind w:left="1820" w:firstLine="0"/>
      </w:pPr>
      <w:bookmarkStart w:id="0" w:name="bookmark2"/>
      <w:r>
        <w:lastRenderedPageBreak/>
        <w:t>Паспорт комплекта контрольно-оценочных средств</w:t>
      </w:r>
      <w:bookmarkEnd w:id="0"/>
    </w:p>
    <w:p w:rsidR="00E8745A" w:rsidRDefault="006A38B3" w:rsidP="001841BC">
      <w:pPr>
        <w:pStyle w:val="20"/>
        <w:numPr>
          <w:ilvl w:val="1"/>
          <w:numId w:val="1"/>
        </w:numPr>
        <w:shd w:val="clear" w:color="auto" w:fill="auto"/>
        <w:tabs>
          <w:tab w:val="left" w:pos="707"/>
        </w:tabs>
        <w:spacing w:after="0" w:line="274" w:lineRule="exact"/>
        <w:ind w:left="260"/>
        <w:jc w:val="both"/>
      </w:pPr>
      <w:r>
        <w:t>Область применения комплекта контрольно-оценочных средств</w:t>
      </w:r>
    </w:p>
    <w:p w:rsidR="00E8745A" w:rsidRDefault="006A38B3" w:rsidP="001841BC">
      <w:pPr>
        <w:pStyle w:val="20"/>
        <w:shd w:val="clear" w:color="auto" w:fill="auto"/>
        <w:spacing w:after="0" w:line="274" w:lineRule="exact"/>
        <w:ind w:left="260" w:right="160" w:firstLine="480"/>
        <w:jc w:val="both"/>
      </w:pPr>
      <w:r>
        <w:t>Комплект контрольно-оценочных сре</w:t>
      </w:r>
      <w:proofErr w:type="gramStart"/>
      <w:r>
        <w:t>дств пр</w:t>
      </w:r>
      <w:proofErr w:type="gramEnd"/>
      <w:r>
        <w:t xml:space="preserve">едназначен для проверки и оценки результатов освоения учебной дисциплины ОП. 02 Конституционное право программы подготовки специалистов среднего звена (далее ППССЗ) по специальности </w:t>
      </w:r>
      <w:r>
        <w:rPr>
          <w:rStyle w:val="23"/>
        </w:rPr>
        <w:t>40.02.02 Правоохранительная деятельность.</w:t>
      </w:r>
    </w:p>
    <w:p w:rsidR="00E8745A" w:rsidRDefault="006A38B3" w:rsidP="001841BC">
      <w:pPr>
        <w:pStyle w:val="20"/>
        <w:shd w:val="clear" w:color="auto" w:fill="auto"/>
        <w:spacing w:after="0" w:line="274" w:lineRule="exact"/>
        <w:ind w:left="260" w:right="160" w:firstLine="480"/>
        <w:jc w:val="both"/>
      </w:pPr>
      <w:r>
        <w:t xml:space="preserve">Контрольно-оценочные средства (КОС) представляют собой комплект материалов для проведения промежуточной аттестации и текущего контроля.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 а также для оценки достижения </w:t>
      </w:r>
      <w:proofErr w:type="gramStart"/>
      <w:r>
        <w:t>обучающимися</w:t>
      </w:r>
      <w:proofErr w:type="gramEnd"/>
      <w:r>
        <w:t xml:space="preserve"> личностных результатов. Комплект контрольно-оценочных средств позволяет оценивать:</w:t>
      </w:r>
    </w:p>
    <w:p w:rsidR="00E8745A" w:rsidRDefault="006A38B3" w:rsidP="001841BC">
      <w:pPr>
        <w:pStyle w:val="20"/>
        <w:numPr>
          <w:ilvl w:val="0"/>
          <w:numId w:val="2"/>
        </w:numPr>
        <w:shd w:val="clear" w:color="auto" w:fill="auto"/>
        <w:spacing w:after="0" w:line="274" w:lineRule="exact"/>
        <w:ind w:left="260" w:right="160" w:firstLine="480"/>
        <w:jc w:val="both"/>
      </w:pPr>
      <w:r>
        <w:t>Формирование элементов профессиональных компетенций (ПК) и элементов общих компетенций (</w:t>
      </w:r>
      <w:proofErr w:type="gramStart"/>
      <w:r>
        <w:t>ОК</w:t>
      </w:r>
      <w:proofErr w:type="gramEnd"/>
      <w:r>
        <w:t>):</w:t>
      </w:r>
    </w:p>
    <w:p w:rsidR="00E8745A" w:rsidRDefault="006A38B3" w:rsidP="001841BC">
      <w:pPr>
        <w:pStyle w:val="50"/>
        <w:shd w:val="clear" w:color="auto" w:fill="auto"/>
      </w:pPr>
      <w:r>
        <w:t>Общие компетенции (</w:t>
      </w:r>
      <w:proofErr w:type="gramStart"/>
      <w:r>
        <w:t>ОК</w:t>
      </w:r>
      <w:proofErr w:type="gramEnd"/>
      <w:r>
        <w:t>):</w:t>
      </w:r>
    </w:p>
    <w:p w:rsidR="00E8745A" w:rsidRDefault="006A38B3" w:rsidP="001841BC">
      <w:pPr>
        <w:pStyle w:val="20"/>
        <w:shd w:val="clear" w:color="auto" w:fill="auto"/>
        <w:spacing w:after="0" w:line="274" w:lineRule="exact"/>
        <w:ind w:firstLine="740"/>
        <w:jc w:val="both"/>
      </w:pPr>
      <w:r>
        <w:t>ОК10.Адаптироваться к меняющимся условиям профессиональной деятельности.</w:t>
      </w:r>
    </w:p>
    <w:p w:rsidR="00E8745A" w:rsidRDefault="006A38B3" w:rsidP="001841BC">
      <w:pPr>
        <w:pStyle w:val="20"/>
        <w:shd w:val="clear" w:color="auto" w:fill="auto"/>
        <w:spacing w:after="0" w:line="274" w:lineRule="exact"/>
        <w:ind w:firstLine="740"/>
        <w:jc w:val="both"/>
      </w:pPr>
      <w:r>
        <w:t>ОК11.Самостоятельно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8745A" w:rsidRDefault="006A38B3" w:rsidP="001841BC">
      <w:pPr>
        <w:pStyle w:val="20"/>
        <w:shd w:val="clear" w:color="auto" w:fill="auto"/>
        <w:spacing w:after="0" w:line="274" w:lineRule="exact"/>
        <w:ind w:firstLine="740"/>
        <w:jc w:val="both"/>
      </w:pPr>
      <w:r>
        <w:t>ОК12.Выполнять профессиональные задачи в соответствии с нормами морали, профессиональной этики и служебного этикета.</w:t>
      </w:r>
    </w:p>
    <w:p w:rsidR="00E8745A" w:rsidRDefault="006A38B3" w:rsidP="001841BC">
      <w:pPr>
        <w:pStyle w:val="20"/>
        <w:shd w:val="clear" w:color="auto" w:fill="auto"/>
        <w:spacing w:after="240" w:line="274" w:lineRule="exact"/>
        <w:ind w:firstLine="740"/>
        <w:jc w:val="both"/>
      </w:pPr>
      <w:r>
        <w:t>ОК13.Проявлять нетерпимость к коррупционному поведению, уважительно относиться к праву и закону.</w:t>
      </w:r>
    </w:p>
    <w:p w:rsidR="00E8745A" w:rsidRDefault="006A38B3" w:rsidP="001841BC">
      <w:pPr>
        <w:pStyle w:val="50"/>
        <w:shd w:val="clear" w:color="auto" w:fill="auto"/>
      </w:pPr>
      <w:r>
        <w:t>Профессиональные компетенции (ПК):</w:t>
      </w:r>
    </w:p>
    <w:p w:rsidR="00E8745A" w:rsidRDefault="006A38B3" w:rsidP="001841BC">
      <w:pPr>
        <w:pStyle w:val="20"/>
        <w:shd w:val="clear" w:color="auto" w:fill="auto"/>
        <w:spacing w:after="0" w:line="274" w:lineRule="exact"/>
        <w:ind w:firstLine="740"/>
        <w:jc w:val="both"/>
      </w:pPr>
      <w:r>
        <w:t>ПК</w:t>
      </w:r>
      <w:proofErr w:type="gramStart"/>
      <w:r>
        <w:t>1</w:t>
      </w:r>
      <w:proofErr w:type="gramEnd"/>
      <w:r>
        <w:t>.1.Юридически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E8745A" w:rsidRDefault="006A38B3" w:rsidP="001841BC">
      <w:pPr>
        <w:pStyle w:val="20"/>
        <w:shd w:val="clear" w:color="auto" w:fill="auto"/>
        <w:spacing w:after="0" w:line="274" w:lineRule="exact"/>
        <w:ind w:firstLine="740"/>
        <w:jc w:val="both"/>
      </w:pPr>
      <w:r>
        <w:t>ПК</w:t>
      </w:r>
      <w:proofErr w:type="gramStart"/>
      <w:r>
        <w:t>1</w:t>
      </w:r>
      <w:proofErr w:type="gramEnd"/>
      <w:r>
        <w:t>.2.Обеспечивать соблюдение законодательства субъектами права.</w:t>
      </w:r>
    </w:p>
    <w:p w:rsidR="00E8745A" w:rsidRDefault="006A38B3" w:rsidP="001841BC">
      <w:pPr>
        <w:pStyle w:val="20"/>
        <w:shd w:val="clear" w:color="auto" w:fill="auto"/>
        <w:spacing w:after="0" w:line="274" w:lineRule="exact"/>
        <w:ind w:firstLine="740"/>
        <w:jc w:val="both"/>
      </w:pPr>
      <w:r>
        <w:t>ПК</w:t>
      </w:r>
      <w:proofErr w:type="gramStart"/>
      <w:r>
        <w:t>1</w:t>
      </w:r>
      <w:proofErr w:type="gramEnd"/>
      <w:r>
        <w:t>.3.Осуществлять реализацию норм материального и процессуального права.</w:t>
      </w:r>
    </w:p>
    <w:p w:rsidR="00E8745A" w:rsidRDefault="006A38B3" w:rsidP="001841BC">
      <w:pPr>
        <w:pStyle w:val="20"/>
        <w:shd w:val="clear" w:color="auto" w:fill="auto"/>
        <w:spacing w:after="267" w:line="274" w:lineRule="exact"/>
        <w:ind w:firstLine="740"/>
        <w:jc w:val="both"/>
      </w:pPr>
      <w:r>
        <w:t>ПК</w:t>
      </w:r>
      <w:proofErr w:type="gramStart"/>
      <w:r>
        <w:t>1</w:t>
      </w:r>
      <w:proofErr w:type="gramEnd"/>
      <w:r>
        <w:t>.4.Обеспечивать законность и правопорядок, безопасность личности, общества и государства, охранять общественный порядок.</w:t>
      </w:r>
    </w:p>
    <w:p w:rsidR="00E8745A" w:rsidRDefault="006A38B3" w:rsidP="001841BC">
      <w:pPr>
        <w:pStyle w:val="22"/>
        <w:numPr>
          <w:ilvl w:val="1"/>
          <w:numId w:val="2"/>
        </w:numPr>
        <w:shd w:val="clear" w:color="auto" w:fill="auto"/>
        <w:tabs>
          <w:tab w:val="left" w:pos="1206"/>
        </w:tabs>
        <w:spacing w:after="256" w:line="240" w:lineRule="exact"/>
        <w:ind w:firstLine="740"/>
      </w:pPr>
      <w:bookmarkStart w:id="1" w:name="bookmark3"/>
      <w:r>
        <w:t>Система контроля и оценки освоения программы учебной дисциплины</w:t>
      </w:r>
      <w:bookmarkEnd w:id="1"/>
    </w:p>
    <w:p w:rsidR="00712538" w:rsidRDefault="00712538" w:rsidP="00712538">
      <w:pPr>
        <w:pStyle w:val="22"/>
        <w:shd w:val="clear" w:color="auto" w:fill="auto"/>
        <w:tabs>
          <w:tab w:val="left" w:pos="1206"/>
        </w:tabs>
        <w:spacing w:after="256" w:line="240" w:lineRule="exact"/>
        <w:ind w:left="740" w:firstLine="0"/>
      </w:pPr>
      <w:r>
        <w:rPr>
          <w:rStyle w:val="23"/>
        </w:rPr>
        <w:t xml:space="preserve">Контроль и оценка </w:t>
      </w:r>
      <w:r>
        <w:t xml:space="preserve">результатов освоения учебной дисциплины осуществляется преподавателем в процессе устного опроса, проведения практических занятий, написания контрольных работ, решение ситуационных, а также выполнения </w:t>
      </w:r>
      <w:proofErr w:type="gramStart"/>
      <w:r>
        <w:t>обучающимися</w:t>
      </w:r>
      <w:proofErr w:type="gramEnd"/>
      <w:r>
        <w:t xml:space="preserve"> индивидуальных заданий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31"/>
        <w:gridCol w:w="2126"/>
        <w:gridCol w:w="1843"/>
        <w:gridCol w:w="2525"/>
      </w:tblGrid>
      <w:tr w:rsidR="00712538" w:rsidTr="00712538">
        <w:trPr>
          <w:trHeight w:hRule="exact" w:val="326"/>
          <w:jc w:val="center"/>
        </w:trPr>
        <w:tc>
          <w:tcPr>
            <w:tcW w:w="2731" w:type="dxa"/>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0" w:line="280" w:lineRule="exact"/>
              <w:ind w:left="220"/>
              <w:jc w:val="left"/>
            </w:pPr>
            <w:r>
              <w:rPr>
                <w:rStyle w:val="23"/>
              </w:rPr>
              <w:t>Результаты обучения</w:t>
            </w:r>
          </w:p>
        </w:tc>
        <w:tc>
          <w:tcPr>
            <w:tcW w:w="3969" w:type="dxa"/>
            <w:gridSpan w:val="2"/>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0" w:line="280" w:lineRule="exact"/>
              <w:jc w:val="left"/>
            </w:pPr>
            <w:r>
              <w:rPr>
                <w:rStyle w:val="23"/>
              </w:rPr>
              <w:t>Результаты освоения дисциплины</w:t>
            </w:r>
          </w:p>
        </w:tc>
        <w:tc>
          <w:tcPr>
            <w:tcW w:w="2525" w:type="dxa"/>
            <w:tcBorders>
              <w:top w:val="single" w:sz="4" w:space="0" w:color="auto"/>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80" w:lineRule="exact"/>
            </w:pPr>
            <w:r>
              <w:rPr>
                <w:rStyle w:val="23"/>
              </w:rPr>
              <w:t>Формы и методы</w:t>
            </w:r>
          </w:p>
        </w:tc>
      </w:tr>
      <w:tr w:rsidR="00712538" w:rsidTr="00712538">
        <w:trPr>
          <w:trHeight w:hRule="exact" w:val="240"/>
          <w:jc w:val="center"/>
        </w:trPr>
        <w:tc>
          <w:tcPr>
            <w:tcW w:w="2731" w:type="dxa"/>
            <w:tcBorders>
              <w:left w:val="single" w:sz="4" w:space="0" w:color="auto"/>
            </w:tcBorders>
            <w:shd w:val="clear" w:color="auto" w:fill="FFFFFF"/>
          </w:tcPr>
          <w:p w:rsidR="00712538" w:rsidRDefault="00712538" w:rsidP="009B6647">
            <w:pPr>
              <w:rPr>
                <w:sz w:val="10"/>
                <w:szCs w:val="10"/>
              </w:rPr>
            </w:pPr>
          </w:p>
        </w:tc>
        <w:tc>
          <w:tcPr>
            <w:tcW w:w="3969" w:type="dxa"/>
            <w:gridSpan w:val="2"/>
            <w:tcBorders>
              <w:left w:val="single" w:sz="4" w:space="0" w:color="auto"/>
            </w:tcBorders>
            <w:shd w:val="clear" w:color="auto" w:fill="FFFFFF"/>
            <w:vAlign w:val="bottom"/>
          </w:tcPr>
          <w:p w:rsidR="00712538" w:rsidRDefault="00712538" w:rsidP="009B6647">
            <w:pPr>
              <w:pStyle w:val="20"/>
              <w:shd w:val="clear" w:color="auto" w:fill="auto"/>
              <w:spacing w:after="0" w:line="280" w:lineRule="exact"/>
              <w:ind w:left="300"/>
              <w:jc w:val="left"/>
            </w:pPr>
            <w:proofErr w:type="gramStart"/>
            <w:r>
              <w:rPr>
                <w:rStyle w:val="23"/>
              </w:rPr>
              <w:t>направлены</w:t>
            </w:r>
            <w:proofErr w:type="gramEnd"/>
            <w:r>
              <w:rPr>
                <w:rStyle w:val="23"/>
              </w:rPr>
              <w:t xml:space="preserve"> на формирование:</w:t>
            </w: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80" w:lineRule="exact"/>
            </w:pPr>
            <w:r>
              <w:rPr>
                <w:rStyle w:val="23"/>
              </w:rPr>
              <w:t>контроля и оценки</w:t>
            </w:r>
          </w:p>
        </w:tc>
      </w:tr>
      <w:tr w:rsidR="00712538" w:rsidTr="00712538">
        <w:trPr>
          <w:trHeight w:hRule="exact" w:val="326"/>
          <w:jc w:val="center"/>
        </w:trPr>
        <w:tc>
          <w:tcPr>
            <w:tcW w:w="2731" w:type="dxa"/>
            <w:tcBorders>
              <w:left w:val="single" w:sz="4" w:space="0" w:color="auto"/>
            </w:tcBorders>
            <w:shd w:val="clear" w:color="auto" w:fill="FFFFFF"/>
          </w:tcPr>
          <w:p w:rsidR="00712538" w:rsidRDefault="00712538" w:rsidP="009B6647">
            <w:pPr>
              <w:rPr>
                <w:sz w:val="10"/>
                <w:szCs w:val="10"/>
              </w:rPr>
            </w:pPr>
          </w:p>
        </w:tc>
        <w:tc>
          <w:tcPr>
            <w:tcW w:w="2126" w:type="dxa"/>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0" w:line="280" w:lineRule="exact"/>
              <w:jc w:val="left"/>
            </w:pPr>
            <w:r>
              <w:rPr>
                <w:rStyle w:val="23"/>
              </w:rPr>
              <w:t>Компетенции</w:t>
            </w:r>
          </w:p>
        </w:tc>
        <w:tc>
          <w:tcPr>
            <w:tcW w:w="1843" w:type="dxa"/>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0" w:line="280" w:lineRule="exact"/>
              <w:ind w:left="280"/>
              <w:jc w:val="left"/>
            </w:pPr>
            <w:r>
              <w:rPr>
                <w:rStyle w:val="23"/>
              </w:rPr>
              <w:t>Результатов</w:t>
            </w:r>
          </w:p>
        </w:tc>
        <w:tc>
          <w:tcPr>
            <w:tcW w:w="2525" w:type="dxa"/>
            <w:tcBorders>
              <w:left w:val="single" w:sz="4" w:space="0" w:color="auto"/>
              <w:right w:val="single" w:sz="4" w:space="0" w:color="auto"/>
            </w:tcBorders>
            <w:shd w:val="clear" w:color="auto" w:fill="FFFFFF"/>
          </w:tcPr>
          <w:p w:rsidR="00712538" w:rsidRDefault="00712538" w:rsidP="009B6647">
            <w:pPr>
              <w:rPr>
                <w:sz w:val="10"/>
                <w:szCs w:val="10"/>
              </w:rPr>
            </w:pPr>
          </w:p>
        </w:tc>
      </w:tr>
      <w:tr w:rsidR="00712538" w:rsidTr="00712538">
        <w:trPr>
          <w:trHeight w:hRule="exact" w:val="235"/>
          <w:jc w:val="center"/>
        </w:trPr>
        <w:tc>
          <w:tcPr>
            <w:tcW w:w="2731" w:type="dxa"/>
            <w:tcBorders>
              <w:left w:val="single" w:sz="4" w:space="0" w:color="auto"/>
            </w:tcBorders>
            <w:shd w:val="clear" w:color="auto" w:fill="FFFFFF"/>
          </w:tcPr>
          <w:p w:rsidR="00712538" w:rsidRDefault="00712538" w:rsidP="009B6647">
            <w:pPr>
              <w:rPr>
                <w:sz w:val="10"/>
                <w:szCs w:val="10"/>
              </w:rPr>
            </w:pP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vAlign w:val="bottom"/>
          </w:tcPr>
          <w:p w:rsidR="00712538" w:rsidRDefault="00712538" w:rsidP="009B6647">
            <w:pPr>
              <w:pStyle w:val="20"/>
              <w:shd w:val="clear" w:color="auto" w:fill="auto"/>
              <w:spacing w:after="0" w:line="280" w:lineRule="exact"/>
              <w:ind w:left="280"/>
              <w:jc w:val="left"/>
            </w:pPr>
            <w:r>
              <w:rPr>
                <w:rStyle w:val="23"/>
              </w:rPr>
              <w:t>воспитания</w:t>
            </w:r>
          </w:p>
        </w:tc>
        <w:tc>
          <w:tcPr>
            <w:tcW w:w="2525" w:type="dxa"/>
            <w:tcBorders>
              <w:left w:val="single" w:sz="4" w:space="0" w:color="auto"/>
              <w:right w:val="single" w:sz="4" w:space="0" w:color="auto"/>
            </w:tcBorders>
            <w:shd w:val="clear" w:color="auto" w:fill="FFFFFF"/>
          </w:tcPr>
          <w:p w:rsidR="00712538" w:rsidRDefault="00712538" w:rsidP="009B6647">
            <w:pPr>
              <w:rPr>
                <w:sz w:val="10"/>
                <w:szCs w:val="10"/>
              </w:rPr>
            </w:pPr>
          </w:p>
        </w:tc>
      </w:tr>
      <w:tr w:rsidR="00712538" w:rsidTr="00712538">
        <w:trPr>
          <w:trHeight w:hRule="exact" w:val="288"/>
          <w:jc w:val="center"/>
        </w:trPr>
        <w:tc>
          <w:tcPr>
            <w:tcW w:w="2731" w:type="dxa"/>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0" w:line="280" w:lineRule="exact"/>
            </w:pPr>
            <w:r>
              <w:rPr>
                <w:rStyle w:val="23"/>
              </w:rPr>
              <w:t>Умения:</w:t>
            </w:r>
          </w:p>
        </w:tc>
        <w:tc>
          <w:tcPr>
            <w:tcW w:w="2126"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1843"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2525" w:type="dxa"/>
            <w:tcBorders>
              <w:top w:val="single" w:sz="4" w:space="0" w:color="auto"/>
              <w:left w:val="single" w:sz="4" w:space="0" w:color="auto"/>
              <w:right w:val="single" w:sz="4" w:space="0" w:color="auto"/>
            </w:tcBorders>
            <w:shd w:val="clear" w:color="auto" w:fill="FFFFFF"/>
          </w:tcPr>
          <w:p w:rsidR="00712538" w:rsidRDefault="00712538" w:rsidP="009B6647">
            <w:pPr>
              <w:rPr>
                <w:sz w:val="10"/>
                <w:szCs w:val="10"/>
              </w:rPr>
            </w:pPr>
          </w:p>
        </w:tc>
      </w:tr>
      <w:tr w:rsidR="00712538" w:rsidTr="00712538">
        <w:trPr>
          <w:trHeight w:hRule="exact" w:val="298"/>
          <w:jc w:val="center"/>
        </w:trPr>
        <w:tc>
          <w:tcPr>
            <w:tcW w:w="2731" w:type="dxa"/>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-реализовывать в</w:t>
            </w:r>
          </w:p>
        </w:tc>
        <w:tc>
          <w:tcPr>
            <w:tcW w:w="2126"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1843"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2525" w:type="dxa"/>
            <w:tcBorders>
              <w:top w:val="single" w:sz="4" w:space="0" w:color="auto"/>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Оценка знания текста</w:t>
            </w:r>
          </w:p>
        </w:tc>
      </w:tr>
      <w:tr w:rsidR="00712538" w:rsidTr="00712538">
        <w:trPr>
          <w:trHeight w:hRule="exact" w:val="298"/>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профессиональной</w:t>
            </w:r>
          </w:p>
        </w:tc>
        <w:tc>
          <w:tcPr>
            <w:tcW w:w="2126"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proofErr w:type="gramStart"/>
            <w:r>
              <w:rPr>
                <w:rStyle w:val="211pt"/>
              </w:rPr>
              <w:t>ОК</w:t>
            </w:r>
            <w:proofErr w:type="gramEnd"/>
            <w:r>
              <w:rPr>
                <w:rStyle w:val="211pt"/>
              </w:rPr>
              <w:t xml:space="preserve"> 10,11</w:t>
            </w:r>
          </w:p>
        </w:tc>
        <w:tc>
          <w:tcPr>
            <w:tcW w:w="1843"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ЛР 1, ЛР 6.</w:t>
            </w: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гимна; Оценка</w:t>
            </w:r>
          </w:p>
        </w:tc>
      </w:tr>
      <w:tr w:rsidR="00712538" w:rsidTr="00712538">
        <w:trPr>
          <w:trHeight w:hRule="exact" w:val="278"/>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деятельности нормы</w:t>
            </w:r>
          </w:p>
        </w:tc>
        <w:tc>
          <w:tcPr>
            <w:tcW w:w="2126"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ПК 1.1, 1.2, 1.3.</w:t>
            </w: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выполненных</w:t>
            </w:r>
          </w:p>
        </w:tc>
      </w:tr>
      <w:tr w:rsidR="00712538" w:rsidTr="00712538">
        <w:trPr>
          <w:trHeight w:hRule="exact" w:val="283"/>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конституционного</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практических</w:t>
            </w:r>
          </w:p>
        </w:tc>
      </w:tr>
      <w:tr w:rsidR="00712538" w:rsidTr="00712538">
        <w:trPr>
          <w:trHeight w:hRule="exact" w:val="547"/>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права;</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120" w:line="220" w:lineRule="exact"/>
            </w:pPr>
            <w:r>
              <w:rPr>
                <w:rStyle w:val="211pt"/>
              </w:rPr>
              <w:t>заданий;</w:t>
            </w:r>
          </w:p>
          <w:p w:rsidR="00712538" w:rsidRDefault="00712538" w:rsidP="009B6647">
            <w:pPr>
              <w:pStyle w:val="20"/>
              <w:shd w:val="clear" w:color="auto" w:fill="auto"/>
              <w:spacing w:before="120" w:after="0" w:line="220" w:lineRule="exact"/>
            </w:pPr>
            <w:r>
              <w:rPr>
                <w:rStyle w:val="211pt"/>
              </w:rPr>
              <w:t>решение</w:t>
            </w:r>
          </w:p>
        </w:tc>
      </w:tr>
      <w:tr w:rsidR="00712538" w:rsidTr="00712538">
        <w:trPr>
          <w:trHeight w:hRule="exact" w:val="259"/>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-применить правовые</w:t>
            </w:r>
          </w:p>
        </w:tc>
        <w:tc>
          <w:tcPr>
            <w:tcW w:w="2126"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proofErr w:type="gramStart"/>
            <w:r>
              <w:rPr>
                <w:rStyle w:val="211pt"/>
              </w:rPr>
              <w:t>ОК</w:t>
            </w:r>
            <w:proofErr w:type="gramEnd"/>
            <w:r>
              <w:rPr>
                <w:rStyle w:val="211pt"/>
              </w:rPr>
              <w:t xml:space="preserve"> 10,11,12</w:t>
            </w: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ситуационных задач;</w:t>
            </w:r>
          </w:p>
        </w:tc>
      </w:tr>
      <w:tr w:rsidR="00712538" w:rsidTr="00712538">
        <w:trPr>
          <w:trHeight w:hRule="exact" w:val="274"/>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нормы для решения</w:t>
            </w:r>
          </w:p>
        </w:tc>
        <w:tc>
          <w:tcPr>
            <w:tcW w:w="2126"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ПК 1.1, 1.2, 1.3.</w:t>
            </w:r>
          </w:p>
        </w:tc>
        <w:tc>
          <w:tcPr>
            <w:tcW w:w="1843"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ЛР 1, ЛР 2.</w:t>
            </w: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 xml:space="preserve">Текущий контроль </w:t>
            </w:r>
            <w:proofErr w:type="gramStart"/>
            <w:r>
              <w:rPr>
                <w:rStyle w:val="211pt"/>
              </w:rPr>
              <w:t>в</w:t>
            </w:r>
            <w:proofErr w:type="gramEnd"/>
          </w:p>
        </w:tc>
      </w:tr>
      <w:tr w:rsidR="00712538" w:rsidTr="00712538">
        <w:trPr>
          <w:trHeight w:hRule="exact" w:val="298"/>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разнообразных</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форме:</w:t>
            </w:r>
          </w:p>
        </w:tc>
      </w:tr>
      <w:tr w:rsidR="00712538" w:rsidTr="007C3763">
        <w:trPr>
          <w:trHeight w:hRule="exact" w:val="288"/>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практических ситуаций</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 xml:space="preserve">- опросов </w:t>
            </w:r>
            <w:proofErr w:type="gramStart"/>
            <w:r>
              <w:rPr>
                <w:rStyle w:val="211pt"/>
              </w:rPr>
              <w:t>во время</w:t>
            </w:r>
            <w:proofErr w:type="gramEnd"/>
          </w:p>
        </w:tc>
      </w:tr>
      <w:tr w:rsidR="00712538" w:rsidTr="007C3763">
        <w:trPr>
          <w:trHeight w:hRule="exact" w:val="235"/>
          <w:jc w:val="center"/>
        </w:trPr>
        <w:tc>
          <w:tcPr>
            <w:tcW w:w="2731" w:type="dxa"/>
            <w:tcBorders>
              <w:left w:val="single" w:sz="4" w:space="0" w:color="auto"/>
              <w:bottom w:val="single" w:sz="4" w:space="0" w:color="auto"/>
            </w:tcBorders>
            <w:shd w:val="clear" w:color="auto" w:fill="FFFFFF"/>
          </w:tcPr>
          <w:p w:rsidR="00712538" w:rsidRDefault="00712538" w:rsidP="009B6647">
            <w:pPr>
              <w:rPr>
                <w:sz w:val="10"/>
                <w:szCs w:val="10"/>
              </w:rPr>
            </w:pPr>
            <w:bookmarkStart w:id="2" w:name="_GoBack"/>
          </w:p>
        </w:tc>
        <w:tc>
          <w:tcPr>
            <w:tcW w:w="2126" w:type="dxa"/>
            <w:tcBorders>
              <w:left w:val="single" w:sz="4" w:space="0" w:color="auto"/>
              <w:bottom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bottom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bottom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занятий;</w:t>
            </w:r>
          </w:p>
        </w:tc>
      </w:tr>
      <w:bookmarkEnd w:id="2"/>
      <w:tr w:rsidR="00712538" w:rsidTr="007C3763">
        <w:trPr>
          <w:trHeight w:hRule="exact" w:val="2693"/>
          <w:jc w:val="center"/>
        </w:trPr>
        <w:tc>
          <w:tcPr>
            <w:tcW w:w="2731"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2126"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1843"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2525" w:type="dxa"/>
            <w:tcBorders>
              <w:top w:val="single" w:sz="4" w:space="0" w:color="auto"/>
              <w:left w:val="single" w:sz="4" w:space="0" w:color="auto"/>
              <w:right w:val="single" w:sz="4" w:space="0" w:color="auto"/>
            </w:tcBorders>
            <w:shd w:val="clear" w:color="auto" w:fill="FFFFFF"/>
          </w:tcPr>
          <w:p w:rsidR="00712538" w:rsidRDefault="00712538" w:rsidP="009B6647">
            <w:pPr>
              <w:pStyle w:val="20"/>
              <w:shd w:val="clear" w:color="auto" w:fill="auto"/>
              <w:spacing w:after="0" w:line="269" w:lineRule="exact"/>
            </w:pPr>
            <w:r>
              <w:rPr>
                <w:rStyle w:val="211pt"/>
              </w:rPr>
              <w:t>- наблюдение за ходом разрешения задачи, поставленной перед аудиторией и оперирование при этом юридическими понятиями и категориями.</w:t>
            </w:r>
          </w:p>
        </w:tc>
      </w:tr>
      <w:tr w:rsidR="00712538" w:rsidTr="00712538">
        <w:trPr>
          <w:trHeight w:hRule="exact" w:val="302"/>
          <w:jc w:val="center"/>
        </w:trPr>
        <w:tc>
          <w:tcPr>
            <w:tcW w:w="2731" w:type="dxa"/>
            <w:tcBorders>
              <w:top w:val="single" w:sz="4" w:space="0" w:color="auto"/>
              <w:left w:val="single" w:sz="4" w:space="0" w:color="auto"/>
            </w:tcBorders>
            <w:shd w:val="clear" w:color="auto" w:fill="FFFFFF"/>
          </w:tcPr>
          <w:p w:rsidR="00712538" w:rsidRDefault="00712538" w:rsidP="009B6647">
            <w:pPr>
              <w:pStyle w:val="20"/>
              <w:shd w:val="clear" w:color="auto" w:fill="auto"/>
              <w:spacing w:after="0" w:line="280" w:lineRule="exact"/>
            </w:pPr>
            <w:r>
              <w:rPr>
                <w:rStyle w:val="23"/>
              </w:rPr>
              <w:t>Знания:</w:t>
            </w:r>
          </w:p>
        </w:tc>
        <w:tc>
          <w:tcPr>
            <w:tcW w:w="2126"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1843"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2525" w:type="dxa"/>
            <w:tcBorders>
              <w:top w:val="single" w:sz="4" w:space="0" w:color="auto"/>
              <w:left w:val="single" w:sz="4" w:space="0" w:color="auto"/>
              <w:right w:val="single" w:sz="4" w:space="0" w:color="auto"/>
            </w:tcBorders>
            <w:shd w:val="clear" w:color="auto" w:fill="FFFFFF"/>
          </w:tcPr>
          <w:p w:rsidR="00712538" w:rsidRDefault="00712538" w:rsidP="009B6647">
            <w:pPr>
              <w:rPr>
                <w:sz w:val="10"/>
                <w:szCs w:val="10"/>
              </w:rPr>
            </w:pPr>
          </w:p>
        </w:tc>
      </w:tr>
      <w:tr w:rsidR="00712538" w:rsidTr="00712538">
        <w:trPr>
          <w:trHeight w:hRule="exact" w:val="600"/>
          <w:jc w:val="center"/>
        </w:trPr>
        <w:tc>
          <w:tcPr>
            <w:tcW w:w="2731" w:type="dxa"/>
            <w:tcBorders>
              <w:top w:val="single" w:sz="4" w:space="0" w:color="auto"/>
              <w:left w:val="single" w:sz="4" w:space="0" w:color="auto"/>
            </w:tcBorders>
            <w:shd w:val="clear" w:color="auto" w:fill="FFFFFF"/>
            <w:vAlign w:val="bottom"/>
          </w:tcPr>
          <w:p w:rsidR="00712538" w:rsidRDefault="00712538" w:rsidP="009B6647">
            <w:pPr>
              <w:pStyle w:val="20"/>
              <w:shd w:val="clear" w:color="auto" w:fill="auto"/>
              <w:spacing w:after="120" w:line="220" w:lineRule="exact"/>
              <w:jc w:val="left"/>
            </w:pPr>
            <w:r>
              <w:rPr>
                <w:rStyle w:val="211pt"/>
              </w:rPr>
              <w:t>-нормы</w:t>
            </w:r>
          </w:p>
          <w:p w:rsidR="00712538" w:rsidRDefault="00712538" w:rsidP="009B6647">
            <w:pPr>
              <w:pStyle w:val="20"/>
              <w:shd w:val="clear" w:color="auto" w:fill="auto"/>
              <w:spacing w:before="120" w:after="0" w:line="220" w:lineRule="exact"/>
              <w:jc w:val="left"/>
            </w:pPr>
            <w:r>
              <w:rPr>
                <w:rStyle w:val="211pt"/>
              </w:rPr>
              <w:t>конституционного</w:t>
            </w:r>
          </w:p>
        </w:tc>
        <w:tc>
          <w:tcPr>
            <w:tcW w:w="2126"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1843" w:type="dxa"/>
            <w:tcBorders>
              <w:top w:val="single" w:sz="4" w:space="0" w:color="auto"/>
              <w:left w:val="single" w:sz="4" w:space="0" w:color="auto"/>
            </w:tcBorders>
            <w:shd w:val="clear" w:color="auto" w:fill="FFFFFF"/>
          </w:tcPr>
          <w:p w:rsidR="00712538" w:rsidRDefault="00712538" w:rsidP="009B6647">
            <w:pPr>
              <w:rPr>
                <w:sz w:val="10"/>
                <w:szCs w:val="10"/>
              </w:rPr>
            </w:pPr>
          </w:p>
        </w:tc>
        <w:tc>
          <w:tcPr>
            <w:tcW w:w="2525" w:type="dxa"/>
            <w:tcBorders>
              <w:top w:val="single" w:sz="4" w:space="0" w:color="auto"/>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Оценка выполнения</w:t>
            </w:r>
          </w:p>
        </w:tc>
      </w:tr>
      <w:tr w:rsidR="00712538" w:rsidTr="00712538">
        <w:trPr>
          <w:trHeight w:hRule="exact" w:val="264"/>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права и основы</w:t>
            </w:r>
          </w:p>
        </w:tc>
        <w:tc>
          <w:tcPr>
            <w:tcW w:w="2126"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proofErr w:type="gramStart"/>
            <w:r>
              <w:rPr>
                <w:rStyle w:val="211pt"/>
              </w:rPr>
              <w:t>ОК</w:t>
            </w:r>
            <w:proofErr w:type="gramEnd"/>
            <w:r>
              <w:rPr>
                <w:rStyle w:val="211pt"/>
              </w:rPr>
              <w:t xml:space="preserve"> 10, 11.</w:t>
            </w: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практических</w:t>
            </w:r>
          </w:p>
        </w:tc>
      </w:tr>
      <w:tr w:rsidR="00712538" w:rsidTr="00712538">
        <w:trPr>
          <w:trHeight w:hRule="exact" w:val="288"/>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конституционного</w:t>
            </w:r>
          </w:p>
        </w:tc>
        <w:tc>
          <w:tcPr>
            <w:tcW w:w="2126"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ПК 1.1, 1.2, 13,1,4</w:t>
            </w:r>
          </w:p>
        </w:tc>
        <w:tc>
          <w:tcPr>
            <w:tcW w:w="1843"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ЛР 1, ЛР 6</w:t>
            </w: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заданий; оценка</w:t>
            </w:r>
          </w:p>
        </w:tc>
      </w:tr>
      <w:tr w:rsidR="00712538" w:rsidTr="00712538">
        <w:trPr>
          <w:trHeight w:hRule="exact" w:val="250"/>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законодательства</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выполнения</w:t>
            </w:r>
          </w:p>
        </w:tc>
      </w:tr>
      <w:tr w:rsidR="00712538" w:rsidTr="00712538">
        <w:trPr>
          <w:trHeight w:hRule="exact" w:val="274"/>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Российской Федерации</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самостоятельных</w:t>
            </w:r>
          </w:p>
        </w:tc>
      </w:tr>
      <w:tr w:rsidR="00712538" w:rsidTr="00712538">
        <w:trPr>
          <w:trHeight w:hRule="exact" w:val="288"/>
          <w:jc w:val="center"/>
        </w:trPr>
        <w:tc>
          <w:tcPr>
            <w:tcW w:w="2731" w:type="dxa"/>
            <w:tcBorders>
              <w:left w:val="single" w:sz="4" w:space="0" w:color="auto"/>
            </w:tcBorders>
            <w:shd w:val="clear" w:color="auto" w:fill="FFFFFF"/>
          </w:tcPr>
          <w:p w:rsidR="00712538" w:rsidRDefault="00712538" w:rsidP="009B6647">
            <w:pPr>
              <w:rPr>
                <w:sz w:val="10"/>
                <w:szCs w:val="10"/>
              </w:rPr>
            </w:pP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работ.</w:t>
            </w:r>
          </w:p>
        </w:tc>
      </w:tr>
      <w:tr w:rsidR="00712538" w:rsidTr="00712538">
        <w:trPr>
          <w:trHeight w:hRule="exact" w:val="293"/>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-особенности</w:t>
            </w:r>
          </w:p>
        </w:tc>
        <w:tc>
          <w:tcPr>
            <w:tcW w:w="2126" w:type="dxa"/>
            <w:tcBorders>
              <w:left w:val="single" w:sz="4" w:space="0" w:color="auto"/>
            </w:tcBorders>
            <w:shd w:val="clear" w:color="auto" w:fill="FFFFFF"/>
          </w:tcPr>
          <w:p w:rsidR="00712538" w:rsidRDefault="00712538" w:rsidP="009B6647">
            <w:pPr>
              <w:rPr>
                <w:sz w:val="10"/>
                <w:szCs w:val="10"/>
              </w:rPr>
            </w:pP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 Тестирование;</w:t>
            </w:r>
          </w:p>
        </w:tc>
      </w:tr>
      <w:tr w:rsidR="00712538" w:rsidTr="00712538">
        <w:trPr>
          <w:trHeight w:hRule="exact" w:val="259"/>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государственного</w:t>
            </w:r>
          </w:p>
        </w:tc>
        <w:tc>
          <w:tcPr>
            <w:tcW w:w="2126"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proofErr w:type="gramStart"/>
            <w:r>
              <w:rPr>
                <w:rStyle w:val="211pt"/>
              </w:rPr>
              <w:t>ОК</w:t>
            </w:r>
            <w:proofErr w:type="gramEnd"/>
            <w:r>
              <w:rPr>
                <w:rStyle w:val="211pt"/>
              </w:rPr>
              <w:t xml:space="preserve"> 10,11, 12</w:t>
            </w: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 письменный,</w:t>
            </w:r>
          </w:p>
        </w:tc>
      </w:tr>
      <w:tr w:rsidR="00712538" w:rsidTr="00712538">
        <w:trPr>
          <w:trHeight w:hRule="exact" w:val="984"/>
          <w:jc w:val="center"/>
        </w:trPr>
        <w:tc>
          <w:tcPr>
            <w:tcW w:w="2731" w:type="dxa"/>
            <w:tcBorders>
              <w:left w:val="single" w:sz="4" w:space="0" w:color="auto"/>
            </w:tcBorders>
            <w:shd w:val="clear" w:color="auto" w:fill="FFFFFF"/>
          </w:tcPr>
          <w:p w:rsidR="00712538" w:rsidRDefault="00712538" w:rsidP="009B6647">
            <w:pPr>
              <w:pStyle w:val="20"/>
              <w:shd w:val="clear" w:color="auto" w:fill="auto"/>
              <w:spacing w:after="0" w:line="278" w:lineRule="exact"/>
              <w:jc w:val="left"/>
            </w:pPr>
            <w:r>
              <w:rPr>
                <w:rStyle w:val="211pt"/>
              </w:rPr>
              <w:t>устройства России и статуса субъектов федерации</w:t>
            </w:r>
          </w:p>
        </w:tc>
        <w:tc>
          <w:tcPr>
            <w:tcW w:w="2126"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ПК 1.1, 1.2, 1.3</w:t>
            </w:r>
          </w:p>
        </w:tc>
        <w:tc>
          <w:tcPr>
            <w:tcW w:w="1843" w:type="dxa"/>
            <w:tcBorders>
              <w:left w:val="single" w:sz="4" w:space="0" w:color="auto"/>
            </w:tcBorders>
            <w:shd w:val="clear" w:color="auto" w:fill="FFFFFF"/>
          </w:tcPr>
          <w:p w:rsidR="00712538" w:rsidRDefault="00712538" w:rsidP="009B6647">
            <w:pPr>
              <w:pStyle w:val="20"/>
              <w:shd w:val="clear" w:color="auto" w:fill="auto"/>
              <w:spacing w:after="0" w:line="220" w:lineRule="exact"/>
              <w:jc w:val="left"/>
            </w:pPr>
            <w:r>
              <w:rPr>
                <w:rStyle w:val="211pt"/>
              </w:rPr>
              <w:t>ЛР 1, ЛР 6</w:t>
            </w:r>
          </w:p>
        </w:tc>
        <w:tc>
          <w:tcPr>
            <w:tcW w:w="2525" w:type="dxa"/>
            <w:tcBorders>
              <w:left w:val="single" w:sz="4" w:space="0" w:color="auto"/>
              <w:right w:val="single" w:sz="4" w:space="0" w:color="auto"/>
            </w:tcBorders>
            <w:shd w:val="clear" w:color="auto" w:fill="FFFFFF"/>
          </w:tcPr>
          <w:p w:rsidR="00712538" w:rsidRDefault="00712538" w:rsidP="009B6647">
            <w:pPr>
              <w:pStyle w:val="20"/>
              <w:shd w:val="clear" w:color="auto" w:fill="auto"/>
              <w:spacing w:after="0" w:line="220" w:lineRule="exact"/>
            </w:pPr>
            <w:r>
              <w:rPr>
                <w:rStyle w:val="211pt"/>
              </w:rPr>
              <w:t>устный опрос</w:t>
            </w:r>
          </w:p>
        </w:tc>
      </w:tr>
      <w:tr w:rsidR="00712538" w:rsidTr="00712538">
        <w:trPr>
          <w:trHeight w:hRule="exact" w:val="653"/>
          <w:jc w:val="center"/>
        </w:trPr>
        <w:tc>
          <w:tcPr>
            <w:tcW w:w="2731" w:type="dxa"/>
            <w:tcBorders>
              <w:left w:val="single" w:sz="4" w:space="0" w:color="auto"/>
            </w:tcBorders>
            <w:shd w:val="clear" w:color="auto" w:fill="FFFFFF"/>
            <w:vAlign w:val="bottom"/>
          </w:tcPr>
          <w:p w:rsidR="00712538" w:rsidRDefault="00712538" w:rsidP="009B6647">
            <w:pPr>
              <w:pStyle w:val="20"/>
              <w:shd w:val="clear" w:color="auto" w:fill="auto"/>
              <w:spacing w:after="0" w:line="278" w:lineRule="exact"/>
              <w:jc w:val="left"/>
            </w:pPr>
            <w:r>
              <w:rPr>
                <w:rStyle w:val="211pt"/>
              </w:rPr>
              <w:t>- основные права, свободы и обязанности</w:t>
            </w:r>
          </w:p>
        </w:tc>
        <w:tc>
          <w:tcPr>
            <w:tcW w:w="2126" w:type="dxa"/>
            <w:tcBorders>
              <w:left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proofErr w:type="gramStart"/>
            <w:r>
              <w:rPr>
                <w:rStyle w:val="211pt"/>
              </w:rPr>
              <w:t>ОК</w:t>
            </w:r>
            <w:proofErr w:type="gramEnd"/>
            <w:r>
              <w:rPr>
                <w:rStyle w:val="211pt"/>
              </w:rPr>
              <w:t xml:space="preserve"> 10,11,12,13.</w:t>
            </w:r>
          </w:p>
        </w:tc>
        <w:tc>
          <w:tcPr>
            <w:tcW w:w="1843" w:type="dxa"/>
            <w:tcBorders>
              <w:left w:val="single" w:sz="4" w:space="0" w:color="auto"/>
            </w:tcBorders>
            <w:shd w:val="clear" w:color="auto" w:fill="FFFFFF"/>
          </w:tcPr>
          <w:p w:rsidR="00712538" w:rsidRDefault="00712538" w:rsidP="009B6647">
            <w:pPr>
              <w:rPr>
                <w:sz w:val="10"/>
                <w:szCs w:val="10"/>
              </w:rPr>
            </w:pPr>
          </w:p>
        </w:tc>
        <w:tc>
          <w:tcPr>
            <w:tcW w:w="2525" w:type="dxa"/>
            <w:tcBorders>
              <w:left w:val="single" w:sz="4" w:space="0" w:color="auto"/>
              <w:right w:val="single" w:sz="4" w:space="0" w:color="auto"/>
            </w:tcBorders>
            <w:shd w:val="clear" w:color="auto" w:fill="FFFFFF"/>
          </w:tcPr>
          <w:p w:rsidR="00712538" w:rsidRDefault="00712538" w:rsidP="009B6647">
            <w:pPr>
              <w:rPr>
                <w:sz w:val="10"/>
                <w:szCs w:val="10"/>
              </w:rPr>
            </w:pPr>
          </w:p>
        </w:tc>
      </w:tr>
      <w:tr w:rsidR="00712538" w:rsidTr="00712538">
        <w:trPr>
          <w:trHeight w:hRule="exact" w:val="283"/>
          <w:jc w:val="center"/>
        </w:trPr>
        <w:tc>
          <w:tcPr>
            <w:tcW w:w="2731" w:type="dxa"/>
            <w:tcBorders>
              <w:left w:val="single" w:sz="4" w:space="0" w:color="auto"/>
              <w:bottom w:val="single" w:sz="4" w:space="0" w:color="auto"/>
            </w:tcBorders>
            <w:shd w:val="clear" w:color="auto" w:fill="FFFFFF"/>
            <w:vAlign w:val="bottom"/>
          </w:tcPr>
          <w:p w:rsidR="00712538" w:rsidRDefault="00712538" w:rsidP="009B6647">
            <w:pPr>
              <w:pStyle w:val="20"/>
              <w:shd w:val="clear" w:color="auto" w:fill="auto"/>
              <w:spacing w:after="0" w:line="220" w:lineRule="exact"/>
            </w:pPr>
            <w:r>
              <w:rPr>
                <w:rStyle w:val="211pt"/>
              </w:rPr>
              <w:t>человека и гражданина</w:t>
            </w:r>
          </w:p>
        </w:tc>
        <w:tc>
          <w:tcPr>
            <w:tcW w:w="2126" w:type="dxa"/>
            <w:tcBorders>
              <w:left w:val="single" w:sz="4" w:space="0" w:color="auto"/>
              <w:bottom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ПК 1.1, 1.2, 1.3</w:t>
            </w:r>
          </w:p>
        </w:tc>
        <w:tc>
          <w:tcPr>
            <w:tcW w:w="1843" w:type="dxa"/>
            <w:tcBorders>
              <w:left w:val="single" w:sz="4" w:space="0" w:color="auto"/>
              <w:bottom w:val="single" w:sz="4" w:space="0" w:color="auto"/>
            </w:tcBorders>
            <w:shd w:val="clear" w:color="auto" w:fill="FFFFFF"/>
            <w:vAlign w:val="bottom"/>
          </w:tcPr>
          <w:p w:rsidR="00712538" w:rsidRDefault="00712538" w:rsidP="009B6647">
            <w:pPr>
              <w:pStyle w:val="20"/>
              <w:shd w:val="clear" w:color="auto" w:fill="auto"/>
              <w:spacing w:after="0" w:line="220" w:lineRule="exact"/>
              <w:jc w:val="left"/>
            </w:pPr>
            <w:r>
              <w:rPr>
                <w:rStyle w:val="211pt"/>
              </w:rPr>
              <w:t>ЛР 1, ЛР 2, ЛР</w:t>
            </w:r>
          </w:p>
        </w:tc>
        <w:tc>
          <w:tcPr>
            <w:tcW w:w="2525" w:type="dxa"/>
            <w:tcBorders>
              <w:left w:val="single" w:sz="4" w:space="0" w:color="auto"/>
              <w:bottom w:val="single" w:sz="4" w:space="0" w:color="auto"/>
              <w:right w:val="single" w:sz="4" w:space="0" w:color="auto"/>
            </w:tcBorders>
            <w:shd w:val="clear" w:color="auto" w:fill="FFFFFF"/>
          </w:tcPr>
          <w:p w:rsidR="00712538" w:rsidRDefault="00712538" w:rsidP="009B6647">
            <w:pPr>
              <w:rPr>
                <w:sz w:val="10"/>
                <w:szCs w:val="10"/>
              </w:rPr>
            </w:pPr>
          </w:p>
        </w:tc>
      </w:tr>
      <w:tr w:rsidR="00712538" w:rsidTr="00712538">
        <w:trPr>
          <w:trHeight w:hRule="exact" w:val="283"/>
          <w:jc w:val="center"/>
        </w:trPr>
        <w:tc>
          <w:tcPr>
            <w:tcW w:w="2731" w:type="dxa"/>
            <w:tcBorders>
              <w:left w:val="single" w:sz="4" w:space="0" w:color="auto"/>
              <w:bottom w:val="single" w:sz="4" w:space="0" w:color="auto"/>
            </w:tcBorders>
            <w:shd w:val="clear" w:color="auto" w:fill="FFFFFF"/>
            <w:vAlign w:val="bottom"/>
          </w:tcPr>
          <w:p w:rsidR="00712538" w:rsidRPr="00712538" w:rsidRDefault="00712538" w:rsidP="00712538">
            <w:pPr>
              <w:pStyle w:val="20"/>
              <w:spacing w:line="220" w:lineRule="exact"/>
              <w:rPr>
                <w:sz w:val="22"/>
                <w:szCs w:val="22"/>
              </w:rPr>
            </w:pPr>
          </w:p>
        </w:tc>
        <w:tc>
          <w:tcPr>
            <w:tcW w:w="2126" w:type="dxa"/>
            <w:tcBorders>
              <w:left w:val="single" w:sz="4" w:space="0" w:color="auto"/>
              <w:bottom w:val="single" w:sz="4" w:space="0" w:color="auto"/>
            </w:tcBorders>
            <w:shd w:val="clear" w:color="auto" w:fill="FFFFFF"/>
            <w:vAlign w:val="bottom"/>
          </w:tcPr>
          <w:p w:rsidR="00712538" w:rsidRPr="00712538" w:rsidRDefault="00712538" w:rsidP="00712538">
            <w:pPr>
              <w:pStyle w:val="20"/>
              <w:spacing w:line="220" w:lineRule="exact"/>
              <w:rPr>
                <w:sz w:val="22"/>
                <w:szCs w:val="22"/>
              </w:rPr>
            </w:pPr>
          </w:p>
        </w:tc>
        <w:tc>
          <w:tcPr>
            <w:tcW w:w="1843" w:type="dxa"/>
            <w:tcBorders>
              <w:left w:val="single" w:sz="4" w:space="0" w:color="auto"/>
              <w:bottom w:val="single" w:sz="4" w:space="0" w:color="auto"/>
            </w:tcBorders>
            <w:shd w:val="clear" w:color="auto" w:fill="FFFFFF"/>
            <w:vAlign w:val="bottom"/>
          </w:tcPr>
          <w:p w:rsidR="00712538" w:rsidRPr="00712538" w:rsidRDefault="00712538" w:rsidP="009B6647">
            <w:pPr>
              <w:pStyle w:val="20"/>
              <w:shd w:val="clear" w:color="auto" w:fill="auto"/>
              <w:spacing w:after="0" w:line="220" w:lineRule="exact"/>
              <w:jc w:val="left"/>
              <w:rPr>
                <w:sz w:val="22"/>
                <w:szCs w:val="22"/>
              </w:rPr>
            </w:pPr>
            <w:r>
              <w:rPr>
                <w:rStyle w:val="211pt"/>
              </w:rPr>
              <w:t>6</w:t>
            </w:r>
          </w:p>
        </w:tc>
        <w:tc>
          <w:tcPr>
            <w:tcW w:w="2525" w:type="dxa"/>
            <w:tcBorders>
              <w:left w:val="single" w:sz="4" w:space="0" w:color="auto"/>
              <w:bottom w:val="single" w:sz="4" w:space="0" w:color="auto"/>
              <w:right w:val="single" w:sz="4" w:space="0" w:color="auto"/>
            </w:tcBorders>
            <w:shd w:val="clear" w:color="auto" w:fill="FFFFFF"/>
          </w:tcPr>
          <w:p w:rsidR="00712538" w:rsidRDefault="00712538" w:rsidP="009B6647">
            <w:pPr>
              <w:rPr>
                <w:sz w:val="10"/>
                <w:szCs w:val="10"/>
              </w:rPr>
            </w:pPr>
          </w:p>
        </w:tc>
      </w:tr>
      <w:tr w:rsidR="00712538" w:rsidTr="007C3763">
        <w:trPr>
          <w:trHeight w:hRule="exact" w:val="1330"/>
          <w:jc w:val="center"/>
        </w:trPr>
        <w:tc>
          <w:tcPr>
            <w:tcW w:w="2731" w:type="dxa"/>
            <w:tcBorders>
              <w:left w:val="single" w:sz="4" w:space="0" w:color="auto"/>
              <w:bottom w:val="single" w:sz="4" w:space="0" w:color="auto"/>
            </w:tcBorders>
            <w:shd w:val="clear" w:color="auto" w:fill="FFFFFF"/>
            <w:vAlign w:val="bottom"/>
          </w:tcPr>
          <w:p w:rsidR="00712538" w:rsidRPr="00712538" w:rsidRDefault="00712538" w:rsidP="00712538">
            <w:pPr>
              <w:pStyle w:val="20"/>
              <w:shd w:val="clear" w:color="auto" w:fill="auto"/>
              <w:spacing w:after="0" w:line="220" w:lineRule="exact"/>
              <w:rPr>
                <w:sz w:val="22"/>
                <w:szCs w:val="22"/>
              </w:rPr>
            </w:pPr>
            <w:r>
              <w:rPr>
                <w:rStyle w:val="211pt"/>
              </w:rPr>
              <w:t>- систему органов государственной власти и местного самоуправления в Российской Федерации</w:t>
            </w:r>
          </w:p>
        </w:tc>
        <w:tc>
          <w:tcPr>
            <w:tcW w:w="2126" w:type="dxa"/>
            <w:tcBorders>
              <w:left w:val="single" w:sz="4" w:space="0" w:color="auto"/>
              <w:bottom w:val="single" w:sz="4" w:space="0" w:color="auto"/>
            </w:tcBorders>
            <w:shd w:val="clear" w:color="auto" w:fill="FFFFFF"/>
            <w:vAlign w:val="bottom"/>
          </w:tcPr>
          <w:p w:rsidR="00712538" w:rsidRPr="00712538" w:rsidRDefault="00712538" w:rsidP="00712538">
            <w:pPr>
              <w:pStyle w:val="20"/>
              <w:shd w:val="clear" w:color="auto" w:fill="auto"/>
              <w:spacing w:after="0" w:line="220" w:lineRule="exact"/>
              <w:jc w:val="left"/>
              <w:rPr>
                <w:sz w:val="22"/>
                <w:szCs w:val="22"/>
              </w:rPr>
            </w:pPr>
            <w:proofErr w:type="gramStart"/>
            <w:r>
              <w:rPr>
                <w:rStyle w:val="211pt"/>
              </w:rPr>
              <w:t>ОК</w:t>
            </w:r>
            <w:proofErr w:type="gramEnd"/>
            <w:r>
              <w:rPr>
                <w:rStyle w:val="211pt"/>
              </w:rPr>
              <w:t xml:space="preserve"> 10,11, 12 ПК 1.1, 1.2, 1.3</w:t>
            </w:r>
          </w:p>
        </w:tc>
        <w:tc>
          <w:tcPr>
            <w:tcW w:w="1843" w:type="dxa"/>
            <w:tcBorders>
              <w:left w:val="single" w:sz="4" w:space="0" w:color="auto"/>
              <w:bottom w:val="single" w:sz="4" w:space="0" w:color="auto"/>
            </w:tcBorders>
            <w:shd w:val="clear" w:color="auto" w:fill="FFFFFF"/>
            <w:vAlign w:val="bottom"/>
          </w:tcPr>
          <w:p w:rsidR="00712538" w:rsidRPr="00712538" w:rsidRDefault="00712538" w:rsidP="009B6647">
            <w:pPr>
              <w:pStyle w:val="20"/>
              <w:shd w:val="clear" w:color="auto" w:fill="auto"/>
              <w:spacing w:after="0" w:line="220" w:lineRule="exact"/>
              <w:jc w:val="left"/>
              <w:rPr>
                <w:sz w:val="22"/>
                <w:szCs w:val="22"/>
              </w:rPr>
            </w:pPr>
            <w:r>
              <w:rPr>
                <w:rStyle w:val="211pt"/>
              </w:rPr>
              <w:t>ЛР 1, ЛР 2</w:t>
            </w:r>
          </w:p>
        </w:tc>
        <w:tc>
          <w:tcPr>
            <w:tcW w:w="2525" w:type="dxa"/>
            <w:tcBorders>
              <w:left w:val="single" w:sz="4" w:space="0" w:color="auto"/>
              <w:bottom w:val="single" w:sz="4" w:space="0" w:color="auto"/>
              <w:right w:val="single" w:sz="4" w:space="0" w:color="auto"/>
            </w:tcBorders>
            <w:shd w:val="clear" w:color="auto" w:fill="FFFFFF"/>
          </w:tcPr>
          <w:p w:rsidR="00712538" w:rsidRDefault="00712538" w:rsidP="009B6647">
            <w:pPr>
              <w:rPr>
                <w:sz w:val="10"/>
                <w:szCs w:val="10"/>
              </w:rPr>
            </w:pPr>
          </w:p>
        </w:tc>
      </w:tr>
    </w:tbl>
    <w:p w:rsidR="00712538" w:rsidRDefault="00712538" w:rsidP="00712538">
      <w:pPr>
        <w:pStyle w:val="22"/>
        <w:shd w:val="clear" w:color="auto" w:fill="auto"/>
        <w:tabs>
          <w:tab w:val="left" w:pos="1206"/>
        </w:tabs>
        <w:spacing w:after="256" w:line="240" w:lineRule="exact"/>
        <w:ind w:left="740" w:firstLine="0"/>
      </w:pPr>
    </w:p>
    <w:p w:rsidR="00E8745A" w:rsidRDefault="006A38B3" w:rsidP="001841BC">
      <w:pPr>
        <w:pStyle w:val="22"/>
        <w:shd w:val="clear" w:color="auto" w:fill="auto"/>
        <w:ind w:left="260" w:right="160" w:firstLine="480"/>
      </w:pPr>
      <w:bookmarkStart w:id="3" w:name="bookmark4"/>
      <w:r>
        <w:t>1.2.1. Организация текущего контроля успеваемости и промежуточной аттестации по итогам освоения программы учебной дисциплины</w:t>
      </w:r>
      <w:bookmarkEnd w:id="3"/>
    </w:p>
    <w:p w:rsidR="00E8745A" w:rsidRDefault="006A38B3" w:rsidP="001841BC">
      <w:pPr>
        <w:pStyle w:val="20"/>
        <w:shd w:val="clear" w:color="auto" w:fill="auto"/>
        <w:spacing w:after="0" w:line="274" w:lineRule="exact"/>
        <w:ind w:left="260" w:right="160" w:firstLine="480"/>
        <w:jc w:val="both"/>
      </w:pPr>
      <w:r>
        <w:t xml:space="preserve">В период </w:t>
      </w:r>
      <w:proofErr w:type="gramStart"/>
      <w:r>
        <w:t>обучения по</w:t>
      </w:r>
      <w:proofErr w:type="gramEnd"/>
      <w:r>
        <w:t xml:space="preserve"> образовательной программе СПО осуществляется текущий контроль успеваемости студентов, промежуточная и итоговая аттестация по учебным дисциплинам и профессиональным модулям. Текущий контроль осуществляется в пределах учебного времени, отведенного на учебную дисциплину, оценивается по пятибалльной шкале. Текущий контроль проводится с целью объективной оценки качества освоения программы дисциплины, а также стимулирования учебной деятельности студентов, подготовки к промежуточной аттестации и обеспечения максимальной эффективности учебного процесса.</w:t>
      </w:r>
    </w:p>
    <w:p w:rsidR="00E8745A" w:rsidRDefault="006A38B3" w:rsidP="001841BC">
      <w:pPr>
        <w:pStyle w:val="20"/>
        <w:shd w:val="clear" w:color="auto" w:fill="auto"/>
        <w:spacing w:after="0" w:line="274" w:lineRule="exact"/>
        <w:ind w:left="260" w:right="160" w:firstLine="480"/>
        <w:jc w:val="both"/>
      </w:pPr>
      <w:r>
        <w:t>Для оценки качества подготовки используются различные формы и методы контроля. Текущий контроль учебной дисциплины осуществляется в форме устного опроса; защиты практических заданий, реферата, творческих работ; выполнения контрольных и тестовых заданий; решения ситуационных задач и других форм контроля, предусмотренных программой учебной дисциплины. Промежуточная аттестация проводится в форме, предусмотренной планом учебного процесса: экзамена.</w:t>
      </w:r>
    </w:p>
    <w:p w:rsidR="00E8745A" w:rsidRDefault="006A38B3" w:rsidP="001841BC">
      <w:pPr>
        <w:pStyle w:val="20"/>
        <w:shd w:val="clear" w:color="auto" w:fill="auto"/>
        <w:spacing w:after="0" w:line="274" w:lineRule="exact"/>
        <w:ind w:firstLine="740"/>
        <w:jc w:val="both"/>
      </w:pPr>
      <w:r>
        <w:t>В период сложной санитарно-эпидемиологической обстановки или других</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20"/>
        <w:shd w:val="clear" w:color="auto" w:fill="auto"/>
        <w:tabs>
          <w:tab w:val="left" w:pos="1825"/>
        </w:tabs>
        <w:spacing w:after="0" w:line="274" w:lineRule="exact"/>
        <w:ind w:left="260" w:right="160"/>
        <w:jc w:val="both"/>
      </w:pPr>
      <w:proofErr w:type="gramStart"/>
      <w:r>
        <w:lastRenderedPageBreak/>
        <w:t>ситуациях невозможности очного обучения и проведения аттестации студентов колледж реализует образовательные программы или их части с применением электронного обучения, дистанционных образовательных технологий в предусмотренных законодательством формах обучения или при их сочетании, при проведении учебных занятий, практик, текущего контроля успеваемости, промежуточной, итоговой и (или) государственной итоговой аттестации обучающихся.</w:t>
      </w:r>
      <w:proofErr w:type="gramEnd"/>
      <w:r>
        <w:t xml:space="preserve"> Формы и процедура текущего контроля и промежуточной аттестации знаний студентов определяются положениями: «О текущем контроле и промежуточной аттестации обучающихся», «О применении электронного обучения, дистанционных образовательных технологий при реализации образовательных программ», «Об организации</w:t>
      </w:r>
      <w:r>
        <w:tab/>
        <w:t xml:space="preserve">образовательного процесса в ЧПОУ «МКСО» в связи </w:t>
      </w:r>
      <w:proofErr w:type="gramStart"/>
      <w:r>
        <w:t>с</w:t>
      </w:r>
      <w:proofErr w:type="gramEnd"/>
    </w:p>
    <w:p w:rsidR="00E8745A" w:rsidRDefault="006A38B3" w:rsidP="001841BC">
      <w:pPr>
        <w:pStyle w:val="20"/>
        <w:shd w:val="clear" w:color="auto" w:fill="auto"/>
        <w:spacing w:after="0" w:line="274" w:lineRule="exact"/>
        <w:ind w:left="260"/>
        <w:jc w:val="both"/>
      </w:pPr>
      <w:r>
        <w:t xml:space="preserve">профилактическими мерами, связанными с угрозой </w:t>
      </w:r>
      <w:proofErr w:type="spellStart"/>
      <w:r>
        <w:t>коронавирусной</w:t>
      </w:r>
      <w:proofErr w:type="spellEnd"/>
      <w:r>
        <w:t xml:space="preserve"> инфекции»</w:t>
      </w:r>
    </w:p>
    <w:p w:rsidR="00E8745A" w:rsidRDefault="006A38B3" w:rsidP="001841BC">
      <w:pPr>
        <w:pStyle w:val="22"/>
        <w:numPr>
          <w:ilvl w:val="2"/>
          <w:numId w:val="2"/>
        </w:numPr>
        <w:shd w:val="clear" w:color="auto" w:fill="auto"/>
        <w:tabs>
          <w:tab w:val="left" w:pos="1412"/>
        </w:tabs>
        <w:ind w:left="760" w:firstLine="0"/>
      </w:pPr>
      <w:bookmarkStart w:id="4" w:name="bookmark5"/>
      <w:r>
        <w:t xml:space="preserve">Оценка достижения </w:t>
      </w:r>
      <w:proofErr w:type="gramStart"/>
      <w:r>
        <w:t>обучающимися</w:t>
      </w:r>
      <w:proofErr w:type="gramEnd"/>
      <w:r>
        <w:t xml:space="preserve"> личностных результатов.</w:t>
      </w:r>
      <w:bookmarkEnd w:id="4"/>
    </w:p>
    <w:p w:rsidR="00E8745A" w:rsidRDefault="006A38B3" w:rsidP="001841BC">
      <w:pPr>
        <w:pStyle w:val="20"/>
        <w:shd w:val="clear" w:color="auto" w:fill="auto"/>
        <w:spacing w:after="0" w:line="274" w:lineRule="exact"/>
        <w:ind w:left="260" w:firstLine="500"/>
        <w:jc w:val="left"/>
      </w:pPr>
      <w:r>
        <w:t>Оценка личностных результатов проводится в рамках контрольных и оценочных процедур, предусмотренных настоящей программой.</w:t>
      </w:r>
    </w:p>
    <w:p w:rsidR="00E8745A" w:rsidRDefault="006A38B3" w:rsidP="001841BC">
      <w:pPr>
        <w:pStyle w:val="20"/>
        <w:shd w:val="clear" w:color="auto" w:fill="auto"/>
        <w:spacing w:after="0" w:line="274" w:lineRule="exact"/>
        <w:ind w:left="760"/>
        <w:jc w:val="both"/>
      </w:pPr>
      <w:r>
        <w:t>Комплекс примерных критериев оценки личностных результатов обучающихся:</w:t>
      </w:r>
    </w:p>
    <w:p w:rsidR="00E8745A" w:rsidRDefault="006A38B3" w:rsidP="001841BC">
      <w:pPr>
        <w:pStyle w:val="20"/>
        <w:shd w:val="clear" w:color="auto" w:fill="auto"/>
        <w:spacing w:after="0" w:line="274" w:lineRule="exact"/>
        <w:ind w:left="760"/>
        <w:jc w:val="both"/>
      </w:pPr>
      <w:r>
        <w:t>демонстрация интереса к будущей профессии;</w:t>
      </w:r>
    </w:p>
    <w:p w:rsidR="00E8745A" w:rsidRDefault="006A38B3" w:rsidP="001841BC">
      <w:pPr>
        <w:pStyle w:val="20"/>
        <w:shd w:val="clear" w:color="auto" w:fill="auto"/>
        <w:spacing w:after="0" w:line="274" w:lineRule="exact"/>
        <w:ind w:left="760"/>
        <w:jc w:val="both"/>
      </w:pPr>
      <w:r>
        <w:t>оценка собственного продвижения, личностного развития;</w:t>
      </w:r>
    </w:p>
    <w:p w:rsidR="00E8745A" w:rsidRDefault="006A38B3" w:rsidP="001841BC">
      <w:pPr>
        <w:pStyle w:val="20"/>
        <w:shd w:val="clear" w:color="auto" w:fill="auto"/>
        <w:spacing w:after="0" w:line="274" w:lineRule="exact"/>
        <w:ind w:left="260" w:firstLine="500"/>
        <w:jc w:val="left"/>
      </w:pPr>
      <w:r>
        <w:t>положительная динамика в организации собственной учебной деятельности по результатам самооценки, самоанализа и коррекции ее результатов;</w:t>
      </w:r>
    </w:p>
    <w:p w:rsidR="00E8745A" w:rsidRDefault="006A38B3" w:rsidP="001841BC">
      <w:pPr>
        <w:pStyle w:val="20"/>
        <w:shd w:val="clear" w:color="auto" w:fill="auto"/>
        <w:spacing w:after="0" w:line="274" w:lineRule="exact"/>
        <w:ind w:left="260" w:firstLine="500"/>
        <w:jc w:val="left"/>
      </w:pPr>
      <w:r>
        <w:t xml:space="preserve">демонстрация навыков межличностного делового общения, социального имиджа; готовность к общению и взаимодействию с людьми самого разного статуса, этнической, религиозной принадлежности и в многообразных обстоятельствах; </w:t>
      </w:r>
      <w:proofErr w:type="spellStart"/>
      <w:r>
        <w:t>сформированность</w:t>
      </w:r>
      <w:proofErr w:type="spellEnd"/>
      <w:r>
        <w:t xml:space="preserve"> гражданской позиции; участие в волонтерском движении;</w:t>
      </w:r>
    </w:p>
    <w:p w:rsidR="00E8745A" w:rsidRDefault="006A38B3" w:rsidP="001841BC">
      <w:pPr>
        <w:pStyle w:val="20"/>
        <w:shd w:val="clear" w:color="auto" w:fill="auto"/>
        <w:spacing w:after="0" w:line="274" w:lineRule="exact"/>
        <w:ind w:left="260" w:firstLine="500"/>
        <w:jc w:val="left"/>
      </w:pPr>
      <w:r>
        <w:t>проявление мировоззренческих установок на готовность молодых людей к работе на благо Отечества;</w:t>
      </w:r>
    </w:p>
    <w:p w:rsidR="00E8745A" w:rsidRDefault="006A38B3" w:rsidP="001841BC">
      <w:pPr>
        <w:pStyle w:val="20"/>
        <w:shd w:val="clear" w:color="auto" w:fill="auto"/>
        <w:spacing w:after="0" w:line="274" w:lineRule="exact"/>
        <w:ind w:left="260" w:firstLine="500"/>
        <w:jc w:val="left"/>
      </w:pPr>
      <w:r>
        <w:t>проявление правовой активности и навыков правомерного поведения, уважения к Закону;</w:t>
      </w:r>
    </w:p>
    <w:p w:rsidR="00E8745A" w:rsidRDefault="006A38B3" w:rsidP="001841BC">
      <w:pPr>
        <w:pStyle w:val="20"/>
        <w:shd w:val="clear" w:color="auto" w:fill="auto"/>
        <w:spacing w:after="0" w:line="274" w:lineRule="exact"/>
        <w:ind w:left="260" w:firstLine="500"/>
        <w:jc w:val="left"/>
      </w:pPr>
      <w:r>
        <w:t>участие в реализации просветительских программ, поисковых, археологических, военно-исторических, краеведческих отрядах и молодежных объединениях;</w:t>
      </w:r>
    </w:p>
    <w:p w:rsidR="00E8745A" w:rsidRDefault="006A38B3" w:rsidP="001841BC">
      <w:pPr>
        <w:pStyle w:val="20"/>
        <w:shd w:val="clear" w:color="auto" w:fill="auto"/>
        <w:spacing w:after="0" w:line="274" w:lineRule="exact"/>
        <w:ind w:left="260" w:firstLine="500"/>
        <w:jc w:val="left"/>
      </w:pPr>
      <w:r>
        <w:t>добровольческие инициативы по поддержки инвалидов и престарелых граждан; проявление экологической культуры, бережного отношения к родной земле, природным богатствам России и мира;</w:t>
      </w:r>
    </w:p>
    <w:p w:rsidR="00E8745A" w:rsidRDefault="006A38B3" w:rsidP="001841BC">
      <w:pPr>
        <w:pStyle w:val="20"/>
        <w:shd w:val="clear" w:color="auto" w:fill="auto"/>
        <w:spacing w:after="0" w:line="274" w:lineRule="exact"/>
        <w:ind w:left="260" w:firstLine="600"/>
        <w:jc w:val="left"/>
      </w:pPr>
      <w:r>
        <w:t>демонстрация умений и навыков разумного природопользования, нетерпимого отношения к действиям, приносящим вред экологии;</w:t>
      </w:r>
    </w:p>
    <w:p w:rsidR="00E8745A" w:rsidRDefault="006A38B3" w:rsidP="001841BC">
      <w:pPr>
        <w:pStyle w:val="20"/>
        <w:shd w:val="clear" w:color="auto" w:fill="auto"/>
        <w:spacing w:after="0" w:line="274" w:lineRule="exact"/>
        <w:ind w:left="260" w:firstLine="500"/>
        <w:jc w:val="left"/>
      </w:pPr>
      <w:r>
        <w:t>участие в конкурсах профессионального мастерства и в командных проектах;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8745A" w:rsidRDefault="006A38B3" w:rsidP="001841BC">
      <w:pPr>
        <w:pStyle w:val="22"/>
        <w:numPr>
          <w:ilvl w:val="0"/>
          <w:numId w:val="2"/>
        </w:numPr>
        <w:shd w:val="clear" w:color="auto" w:fill="auto"/>
        <w:tabs>
          <w:tab w:val="left" w:pos="1066"/>
        </w:tabs>
        <w:ind w:left="2780"/>
        <w:jc w:val="left"/>
      </w:pPr>
      <w:bookmarkStart w:id="5" w:name="bookmark6"/>
      <w:r>
        <w:t>Задания для контроля и оценки освоения программы учебной дисциплины 2.1. Задания для текущего контроля</w:t>
      </w:r>
      <w:bookmarkEnd w:id="5"/>
    </w:p>
    <w:p w:rsidR="00E8745A" w:rsidRDefault="006A38B3" w:rsidP="001841BC">
      <w:pPr>
        <w:pStyle w:val="20"/>
        <w:shd w:val="clear" w:color="auto" w:fill="auto"/>
        <w:spacing w:after="0" w:line="274" w:lineRule="exact"/>
        <w:ind w:left="760"/>
        <w:jc w:val="both"/>
      </w:pPr>
      <w:r>
        <w:t>Структура контрольно-оценочных средств:</w:t>
      </w:r>
    </w:p>
    <w:p w:rsidR="00E8745A" w:rsidRDefault="006A38B3" w:rsidP="001841BC">
      <w:pPr>
        <w:pStyle w:val="20"/>
        <w:shd w:val="clear" w:color="auto" w:fill="auto"/>
        <w:spacing w:after="0" w:line="274" w:lineRule="exact"/>
        <w:ind w:left="260" w:firstLine="500"/>
        <w:jc w:val="left"/>
      </w:pPr>
      <w:r>
        <w:t xml:space="preserve">Назначение: КОС </w:t>
      </w:r>
      <w:proofErr w:type="gramStart"/>
      <w:r>
        <w:t>предназначен</w:t>
      </w:r>
      <w:proofErr w:type="gramEnd"/>
      <w:r>
        <w:t xml:space="preserve"> для контроля и оценки результатов освоения темы «Решение задач»</w:t>
      </w:r>
    </w:p>
    <w:p w:rsidR="00E8745A" w:rsidRDefault="006A38B3" w:rsidP="001841BC">
      <w:pPr>
        <w:pStyle w:val="20"/>
        <w:shd w:val="clear" w:color="auto" w:fill="auto"/>
        <w:spacing w:after="0" w:line="274" w:lineRule="exact"/>
        <w:ind w:left="760"/>
        <w:jc w:val="both"/>
      </w:pPr>
      <w:r>
        <w:t>Форма: решение задач.</w:t>
      </w:r>
    </w:p>
    <w:p w:rsidR="00E8745A" w:rsidRDefault="006A38B3" w:rsidP="001841BC">
      <w:pPr>
        <w:pStyle w:val="60"/>
        <w:shd w:val="clear" w:color="auto" w:fill="auto"/>
        <w:ind w:left="760"/>
      </w:pPr>
      <w:r>
        <w:t>Умения:</w:t>
      </w:r>
    </w:p>
    <w:p w:rsidR="00E8745A" w:rsidRDefault="006A38B3" w:rsidP="001841BC">
      <w:pPr>
        <w:pStyle w:val="20"/>
        <w:numPr>
          <w:ilvl w:val="0"/>
          <w:numId w:val="3"/>
        </w:numPr>
        <w:shd w:val="clear" w:color="auto" w:fill="auto"/>
        <w:tabs>
          <w:tab w:val="left" w:pos="976"/>
        </w:tabs>
        <w:spacing w:after="0" w:line="274" w:lineRule="exact"/>
        <w:ind w:left="260" w:firstLine="500"/>
        <w:jc w:val="left"/>
      </w:pPr>
      <w:r>
        <w:t>работать с законодательными и иными нормативными правовыми актами, специальной литературой;</w:t>
      </w:r>
    </w:p>
    <w:p w:rsidR="00E8745A" w:rsidRDefault="006A38B3" w:rsidP="001841BC">
      <w:pPr>
        <w:pStyle w:val="20"/>
        <w:numPr>
          <w:ilvl w:val="0"/>
          <w:numId w:val="3"/>
        </w:numPr>
        <w:shd w:val="clear" w:color="auto" w:fill="auto"/>
        <w:tabs>
          <w:tab w:val="left" w:pos="976"/>
        </w:tabs>
        <w:spacing w:after="0" w:line="274" w:lineRule="exact"/>
        <w:ind w:left="260" w:firstLine="500"/>
        <w:jc w:val="left"/>
      </w:pPr>
      <w:r>
        <w:t>анализировать, делать выводы и обосновывать свою точку зрения по конституционно-правовым отношениям;</w:t>
      </w:r>
    </w:p>
    <w:p w:rsidR="00E8745A" w:rsidRDefault="006A38B3" w:rsidP="001841BC">
      <w:pPr>
        <w:pStyle w:val="20"/>
        <w:numPr>
          <w:ilvl w:val="0"/>
          <w:numId w:val="3"/>
        </w:numPr>
        <w:shd w:val="clear" w:color="auto" w:fill="auto"/>
        <w:tabs>
          <w:tab w:val="left" w:pos="976"/>
        </w:tabs>
        <w:spacing w:after="0" w:line="274" w:lineRule="exact"/>
        <w:ind w:left="760"/>
        <w:jc w:val="both"/>
      </w:pPr>
      <w:r>
        <w:t>применять правовые нормы для решения разнообразных практических ситуаций.</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60"/>
        <w:shd w:val="clear" w:color="auto" w:fill="auto"/>
        <w:ind w:left="260" w:firstLine="500"/>
      </w:pPr>
      <w:r>
        <w:lastRenderedPageBreak/>
        <w:t>Знания:</w:t>
      </w:r>
    </w:p>
    <w:p w:rsidR="00E8745A" w:rsidRDefault="006A38B3" w:rsidP="001841BC">
      <w:pPr>
        <w:pStyle w:val="20"/>
        <w:numPr>
          <w:ilvl w:val="0"/>
          <w:numId w:val="3"/>
        </w:numPr>
        <w:shd w:val="clear" w:color="auto" w:fill="auto"/>
        <w:tabs>
          <w:tab w:val="left" w:pos="962"/>
        </w:tabs>
        <w:spacing w:after="0" w:line="274" w:lineRule="exact"/>
        <w:ind w:left="260" w:firstLine="500"/>
        <w:jc w:val="both"/>
      </w:pPr>
      <w:r>
        <w:t>основные теоретические понятия и положения конституционного права;</w:t>
      </w:r>
    </w:p>
    <w:p w:rsidR="00E8745A" w:rsidRDefault="006A38B3" w:rsidP="001841BC">
      <w:pPr>
        <w:pStyle w:val="20"/>
        <w:numPr>
          <w:ilvl w:val="0"/>
          <w:numId w:val="3"/>
        </w:numPr>
        <w:shd w:val="clear" w:color="auto" w:fill="auto"/>
        <w:tabs>
          <w:tab w:val="left" w:pos="962"/>
        </w:tabs>
        <w:spacing w:after="0" w:line="274" w:lineRule="exact"/>
        <w:ind w:left="260" w:firstLine="500"/>
        <w:jc w:val="both"/>
      </w:pPr>
      <w:r>
        <w:t>содержание Конституции Российской Федерации;</w:t>
      </w:r>
    </w:p>
    <w:p w:rsidR="00E8745A" w:rsidRDefault="006A38B3" w:rsidP="001841BC">
      <w:pPr>
        <w:pStyle w:val="20"/>
        <w:numPr>
          <w:ilvl w:val="0"/>
          <w:numId w:val="3"/>
        </w:numPr>
        <w:shd w:val="clear" w:color="auto" w:fill="auto"/>
        <w:tabs>
          <w:tab w:val="left" w:pos="1074"/>
        </w:tabs>
        <w:spacing w:after="0" w:line="274" w:lineRule="exact"/>
        <w:ind w:left="260" w:right="160" w:firstLine="500"/>
        <w:jc w:val="both"/>
      </w:pPr>
      <w:r>
        <w:t>особенности государственного устройства России и статуса субъектов федерации;</w:t>
      </w:r>
    </w:p>
    <w:p w:rsidR="00E8745A" w:rsidRDefault="006A38B3" w:rsidP="001841BC">
      <w:pPr>
        <w:pStyle w:val="20"/>
        <w:numPr>
          <w:ilvl w:val="0"/>
          <w:numId w:val="3"/>
        </w:numPr>
        <w:shd w:val="clear" w:color="auto" w:fill="auto"/>
        <w:tabs>
          <w:tab w:val="left" w:pos="962"/>
        </w:tabs>
        <w:spacing w:after="0" w:line="274" w:lineRule="exact"/>
        <w:ind w:left="260" w:firstLine="500"/>
        <w:jc w:val="both"/>
      </w:pPr>
      <w:r>
        <w:t>основные права, свободы и обязанности человека и гражданина;</w:t>
      </w:r>
    </w:p>
    <w:p w:rsidR="00E8745A" w:rsidRDefault="006A38B3" w:rsidP="001841BC">
      <w:pPr>
        <w:pStyle w:val="20"/>
        <w:numPr>
          <w:ilvl w:val="0"/>
          <w:numId w:val="3"/>
        </w:numPr>
        <w:shd w:val="clear" w:color="auto" w:fill="auto"/>
        <w:tabs>
          <w:tab w:val="left" w:pos="962"/>
        </w:tabs>
        <w:spacing w:after="0" w:line="274" w:lineRule="exact"/>
        <w:ind w:left="260" w:firstLine="500"/>
        <w:jc w:val="both"/>
      </w:pPr>
      <w:r>
        <w:t>избирательную систему Российской Федерации;</w:t>
      </w:r>
    </w:p>
    <w:p w:rsidR="00E8745A" w:rsidRDefault="006A38B3" w:rsidP="001841BC">
      <w:pPr>
        <w:pStyle w:val="20"/>
        <w:numPr>
          <w:ilvl w:val="0"/>
          <w:numId w:val="3"/>
        </w:numPr>
        <w:shd w:val="clear" w:color="auto" w:fill="auto"/>
        <w:tabs>
          <w:tab w:val="left" w:pos="1074"/>
        </w:tabs>
        <w:spacing w:after="0" w:line="274" w:lineRule="exact"/>
        <w:ind w:left="260" w:right="160" w:firstLine="500"/>
        <w:jc w:val="both"/>
      </w:pPr>
      <w:r>
        <w:t>систему органов государственной власти и местного самоуправления в Российской Федерации.</w:t>
      </w:r>
    </w:p>
    <w:p w:rsidR="00E8745A" w:rsidRDefault="006A38B3" w:rsidP="001841BC">
      <w:pPr>
        <w:pStyle w:val="20"/>
        <w:shd w:val="clear" w:color="auto" w:fill="auto"/>
        <w:spacing w:after="0" w:line="274" w:lineRule="exact"/>
        <w:ind w:left="260" w:firstLine="500"/>
        <w:jc w:val="both"/>
      </w:pPr>
      <w:r>
        <w:t>Задачи по конституционному праву</w:t>
      </w:r>
    </w:p>
    <w:p w:rsidR="00E8745A" w:rsidRDefault="006A38B3" w:rsidP="001841BC">
      <w:pPr>
        <w:pStyle w:val="20"/>
        <w:numPr>
          <w:ilvl w:val="0"/>
          <w:numId w:val="4"/>
        </w:numPr>
        <w:shd w:val="clear" w:color="auto" w:fill="auto"/>
        <w:tabs>
          <w:tab w:val="left" w:pos="1074"/>
        </w:tabs>
        <w:spacing w:after="0" w:line="274" w:lineRule="exact"/>
        <w:ind w:left="260" w:right="160" w:firstLine="500"/>
        <w:jc w:val="both"/>
      </w:pPr>
      <w:r>
        <w:t xml:space="preserve">Председатель Государственной Думы Федерального Собрания Российской Федерации направил для опубликования в «Российскую газету» федеральный конституционный закон, федеральный закон (по которому Федеральное Собрание преодолело вето Президента РФ), Постановление </w:t>
      </w:r>
      <w:proofErr w:type="gramStart"/>
      <w:r>
        <w:t xml:space="preserve">Г </w:t>
      </w:r>
      <w:proofErr w:type="spellStart"/>
      <w:r>
        <w:t>осударственной</w:t>
      </w:r>
      <w:proofErr w:type="spellEnd"/>
      <w:proofErr w:type="gramEnd"/>
      <w:r>
        <w:t xml:space="preserve"> Думы. Правомерны ли эти действия? Какие акты направляет на опубликование Председатель Государственной Думы Федерального Собрания Российской Федерации, Председатель Совета Федерации Федерального Собрания Российской Федерации, Президент Российской Федерации? Действия Председателя Государственной Думы Федерального Собрания Российской Федерации правомерны только в части направления для опубликования в «Российской газете» постановления Государственной Думы. В остальном его действия не правомерны, так как в соответствии со статьей Федерального закона от 14.06.1994 N 5-ФЗ "О порядке опубликования и вступления в силу федеральных конституционных законов, федеральных законов, актов палат Федерального Собрания" Федеральные конституционные законы, федеральные законы направляются для официального опубликования Президентом Российской Федерации. Акты палат Федерального Собрания направляются для официального опубликования председателем соответствующей палаты или его заместителем.</w:t>
      </w:r>
    </w:p>
    <w:p w:rsidR="00E8745A" w:rsidRDefault="006A38B3" w:rsidP="001841BC">
      <w:pPr>
        <w:pStyle w:val="20"/>
        <w:numPr>
          <w:ilvl w:val="0"/>
          <w:numId w:val="4"/>
        </w:numPr>
        <w:shd w:val="clear" w:color="auto" w:fill="auto"/>
        <w:tabs>
          <w:tab w:val="left" w:pos="1043"/>
        </w:tabs>
        <w:spacing w:after="0" w:line="274" w:lineRule="exact"/>
        <w:ind w:left="260" w:right="160" w:firstLine="500"/>
        <w:jc w:val="both"/>
      </w:pPr>
      <w:r>
        <w:t xml:space="preserve">В связи с резким ростом цен на зерно и мясопродукты в Краснодарском крае и Волгоградской области был запрещён вывоз указанной продукции с территорий указанных субъектов. Дайте конституционную оценку данной ситуации. В данном случае были нарушены условия конкуренции и свободы предпринимательской деятельности, юридическое равенство субъектов (гражданского) торгового оборота. Положения нормативного акта запрещающего вывоз продукции за территорию субъектов противоречили п. 1 ст. 8 Конституции РФ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и п. 3 ст. 1 ГК РФ </w:t>
      </w:r>
      <w:proofErr w:type="gramStart"/>
      <w:r>
        <w:t xml:space="preserve">( </w:t>
      </w:r>
      <w:proofErr w:type="gramEnd"/>
      <w:r>
        <w:t xml:space="preserve">Товары, услуги и финансовые средства свободно перемещаются на всей территории Российской Федерации. </w:t>
      </w:r>
      <w:proofErr w:type="gramStart"/>
      <w: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 в соответствии с которыми в Российской Федерации гарантируются свободное перемещение товаров, работ и финансовых средств, свобода экономической деятельности</w:t>
      </w:r>
      <w:proofErr w:type="gramEnd"/>
    </w:p>
    <w:p w:rsidR="00E8745A" w:rsidRDefault="006A38B3" w:rsidP="001841BC">
      <w:pPr>
        <w:pStyle w:val="20"/>
        <w:numPr>
          <w:ilvl w:val="0"/>
          <w:numId w:val="4"/>
        </w:numPr>
        <w:shd w:val="clear" w:color="auto" w:fill="auto"/>
        <w:tabs>
          <w:tab w:val="left" w:pos="1074"/>
        </w:tabs>
        <w:spacing w:after="0" w:line="274" w:lineRule="exact"/>
        <w:ind w:left="260" w:right="160" w:firstLine="500"/>
        <w:jc w:val="both"/>
      </w:pPr>
      <w:r>
        <w:t>Суд Э-</w:t>
      </w:r>
      <w:proofErr w:type="spellStart"/>
      <w:r>
        <w:t>ской</w:t>
      </w:r>
      <w:proofErr w:type="spellEnd"/>
      <w:r>
        <w:t xml:space="preserve"> области приговорил П. к пяти годам лишения свободы. На основании данного приговора П. на время пребывания в исправительно-трудовом учреждении был лишён права на получение пенсии по возрасту. Правомерно ли П. </w:t>
      </w:r>
      <w:proofErr w:type="gramStart"/>
      <w:r>
        <w:t>лишён</w:t>
      </w:r>
      <w:proofErr w:type="gramEnd"/>
      <w:r>
        <w:t xml:space="preserve"> права на получение пенсии? Лишение права П. на получение пенсии не правомерно. На основании Статьи 7 Федерального закона от 17.12.2001 N 173-ФЗ "О трудовых пенсиях в Российской Федерации" Право на трудовую пенсию по старости имеют мужчины, достигшие возраста 60 лет, и женщины, достигшие возраста 55 лет. Пункт 2 статьи 98 Уголовно-исполнительного кодекса Российской Федерации от 08.01.1997 N 1-ФЗ устанавливает право </w:t>
      </w:r>
      <w:proofErr w:type="gramStart"/>
      <w:r>
        <w:t>на</w:t>
      </w:r>
      <w:proofErr w:type="gramEnd"/>
      <w:r>
        <w:t xml:space="preserve"> обязательное государственное пенсионное</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20"/>
        <w:shd w:val="clear" w:color="auto" w:fill="auto"/>
        <w:tabs>
          <w:tab w:val="left" w:pos="1074"/>
        </w:tabs>
        <w:spacing w:after="0" w:line="274" w:lineRule="exact"/>
        <w:ind w:left="260" w:right="160"/>
        <w:jc w:val="both"/>
      </w:pPr>
      <w:r>
        <w:lastRenderedPageBreak/>
        <w:t>обеспечение лиц осужденных к лишению свободы или привлеченные к труду. «Осужденные имеют право на общих основаниях на государственное пенсионное обеспечение в старости, при инвалидности, потере кормильца и в иных случаях, предусмотренных законодательством Российской Федерации». Но из пенсий осужденных производятся удержания для возмещения расходов по их содержанию. Основания, виды и порядок удержаний из пенсий определяются статьей 107 УИК.</w:t>
      </w:r>
    </w:p>
    <w:p w:rsidR="00E8745A" w:rsidRDefault="006A38B3" w:rsidP="001841BC">
      <w:pPr>
        <w:pStyle w:val="20"/>
        <w:numPr>
          <w:ilvl w:val="0"/>
          <w:numId w:val="4"/>
        </w:numPr>
        <w:shd w:val="clear" w:color="auto" w:fill="auto"/>
        <w:tabs>
          <w:tab w:val="left" w:pos="1043"/>
        </w:tabs>
        <w:spacing w:after="0" w:line="274" w:lineRule="exact"/>
        <w:ind w:left="260" w:right="160" w:firstLine="480"/>
        <w:jc w:val="both"/>
      </w:pPr>
      <w:r>
        <w:t xml:space="preserve">Гражданин России Д. переехал на постоянное место жительства в Америку, приобрёл там гражданство США (т. е. стал иметь двойное гражданство России и США). </w:t>
      </w:r>
      <w:proofErr w:type="gramStart"/>
      <w:r>
        <w:t>Возвратившись</w:t>
      </w:r>
      <w:proofErr w:type="gramEnd"/>
      <w:r>
        <w:t xml:space="preserve"> домой, в Россию, этот человек обнаружил, что его исключили из списка избирателей, как иностранного гражданина. Потом ему отказали в приёме на государственную службу РФ, а затем и на другие работы (дворником, посудомойкой), сославшись на то, что приоритет в приёме на работу имеют российские граждане. В связи с таким положением дел Д. отказывается платить подоходный налог, заявляя, что заплатит его в Америке, так как между США и Россией существует соглашение об исключении двойного налогообложения, а также отказывается принять повестку в армию, заявляя, что будет служить в США. Оцените правильность указанных утверждений? </w:t>
      </w:r>
      <w:proofErr w:type="gramStart"/>
      <w:r>
        <w:t>Согласно статьи</w:t>
      </w:r>
      <w:proofErr w:type="gramEnd"/>
      <w:r>
        <w:t xml:space="preserve"> 6 Конституции РФ гражданин Российской Федерации, имеющий также иное гражданство, рассматривается Российской Федерацией только как гражданин Российской Федерации, за исключением случаев, предусмотренных международным договором Российской Федерации или федеральным законом. Приобретение гражданином Российской Федерации иного гражданства не влечет за собой прекращение гражданства Российской Федерации. Поэтому исключение из списков избирателей и отказы в приеме на работу не правомерны. Статья 62 Конституции РФ устанавливает, что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10 предусмотрено федеральным законом или международным договором Российской Федерации. </w:t>
      </w:r>
      <w:proofErr w:type="gramStart"/>
      <w:r>
        <w:t>Согласно статьи</w:t>
      </w:r>
      <w:proofErr w:type="gramEnd"/>
      <w:r>
        <w:t xml:space="preserve"> 59 Конституции РФ защита Отечества является долгом и обязанностью гражданина Российской Федерации. Поэтому гражданин Д. неправомерно не принимает повестку в армию. </w:t>
      </w:r>
      <w:proofErr w:type="gramStart"/>
      <w:r>
        <w:t>Согласно статьи</w:t>
      </w:r>
      <w:proofErr w:type="gramEnd"/>
      <w:r>
        <w:t xml:space="preserve"> 207 Налогового кодекса РФ налогоплательщиками налога на доходы физических лиц признаются физические лица, являющиеся налоговыми резидентами Российской Федерации, а также физические лица, получающие доходы от источников, в Российской Федерации, не являющиеся налоговыми резидентами Российской Федерации. Налоговыми резидентами признаются физические лица, фактически находящиеся в Российской Федерации не менее 183 календарных дней в течение 12 следующих подряд месяцев. Период нахождения физического лица в Российской Федерации не прерывается на периоды его выезда за пределы Российской Федерации для краткосрочного (менее шести месяцев) лечения или обучения. Объектом налогообложения для </w:t>
      </w:r>
      <w:proofErr w:type="gramStart"/>
      <w:r>
        <w:t>физических лиц, являющихся налоговыми резидентами Российской Федерации признается</w:t>
      </w:r>
      <w:proofErr w:type="gramEnd"/>
      <w:r>
        <w:t xml:space="preserve"> доход, полученный налогоплательщиками от источников в Российской Федерации и (или) от источников за пределами Российской Федерации. Если гражданин Д. с момента возвращения прожил в России более 183 дней, то он обязан заплатить подоходный налог на территории РФ.</w:t>
      </w:r>
    </w:p>
    <w:p w:rsidR="00E8745A" w:rsidRDefault="006A38B3" w:rsidP="001841BC">
      <w:pPr>
        <w:pStyle w:val="20"/>
        <w:numPr>
          <w:ilvl w:val="0"/>
          <w:numId w:val="4"/>
        </w:numPr>
        <w:shd w:val="clear" w:color="auto" w:fill="auto"/>
        <w:tabs>
          <w:tab w:val="left" w:pos="1053"/>
        </w:tabs>
        <w:spacing w:after="0" w:line="274" w:lineRule="exact"/>
        <w:ind w:left="260" w:right="160" w:firstLine="480"/>
        <w:jc w:val="both"/>
      </w:pPr>
      <w:r>
        <w:t xml:space="preserve">Уполномоченный по правам человека в Российской Федерации обратился с запросом в прокуратуру о предоставлении ему материалов по определённому делу в 5- </w:t>
      </w:r>
      <w:proofErr w:type="spellStart"/>
      <w:r>
        <w:t>тидневный</w:t>
      </w:r>
      <w:proofErr w:type="spellEnd"/>
      <w:r>
        <w:t xml:space="preserve"> срок. Ответ был получен Уполномоченным по правам человека в месячный срок, но Уполномоченный считает, что данные действия работников прокуратуры противоречат действующему законодательству. В связи с чем, он подал жалобу на действия работников прокуратуры в суд. Какое решение должен вынести суд? </w:t>
      </w:r>
      <w:proofErr w:type="gramStart"/>
      <w:r>
        <w:t>Согласно статьи</w:t>
      </w:r>
      <w:proofErr w:type="gramEnd"/>
      <w:r>
        <w:t xml:space="preserve"> 34 Федерального конституционного закона от 26.02.1997 N 1- ФКЗ "Об Уполномоченном по правам человека в Российской Федерации" должностные</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20"/>
        <w:shd w:val="clear" w:color="auto" w:fill="auto"/>
        <w:tabs>
          <w:tab w:val="left" w:pos="1053"/>
        </w:tabs>
        <w:spacing w:after="0" w:line="274" w:lineRule="exact"/>
        <w:ind w:left="260" w:right="160"/>
        <w:jc w:val="both"/>
      </w:pPr>
      <w:r>
        <w:lastRenderedPageBreak/>
        <w:t xml:space="preserve">лица бесплатно и беспрепятственно обязаны предоставлять Уполномоченному запрошенные материалы и документы, иную информацию, необходимую для осуществления его полномочий. Запрошенные материалы и документы и иная информация должны быть направлены Уполномоченному не позднее 15 дней со дня получения запроса, если в самом запросе не установлен иной срок. Поэтому, </w:t>
      </w:r>
      <w:proofErr w:type="gramStart"/>
      <w:r>
        <w:t>суд</w:t>
      </w:r>
      <w:proofErr w:type="gramEnd"/>
      <w:r>
        <w:t xml:space="preserve"> руководствуясь положениями статьи 17.2. </w:t>
      </w:r>
      <w:proofErr w:type="gramStart"/>
      <w:r>
        <w:t>Кодекса Российской Федерации об административных правонарушениях может наложить на должностных лиц прокуратуры административный штраф в размере от двух тысяч до трех тысяч рублей за неисполнение законных требований Уполномоченного по правам человека в Российской Федерации, а равно неисполнение должностными лицами обязанностей, установленных Федеральным конституционным законом от 26 февраля 1997 года N 1 - ФКЗ "Об Уполномоченном по правам человека в Российской Федерации".</w:t>
      </w:r>
      <w:proofErr w:type="gramEnd"/>
    </w:p>
    <w:p w:rsidR="00E8745A" w:rsidRDefault="006A38B3" w:rsidP="001841BC">
      <w:pPr>
        <w:pStyle w:val="70"/>
        <w:numPr>
          <w:ilvl w:val="0"/>
          <w:numId w:val="5"/>
        </w:numPr>
        <w:shd w:val="clear" w:color="auto" w:fill="auto"/>
        <w:tabs>
          <w:tab w:val="left" w:pos="3297"/>
        </w:tabs>
        <w:ind w:left="2780"/>
      </w:pPr>
      <w:r>
        <w:t>Задания для промежуточной аттестации</w:t>
      </w:r>
    </w:p>
    <w:p w:rsidR="00E8745A" w:rsidRDefault="006A38B3" w:rsidP="001841BC">
      <w:pPr>
        <w:pStyle w:val="30"/>
        <w:shd w:val="clear" w:color="auto" w:fill="auto"/>
        <w:spacing w:before="0" w:line="250" w:lineRule="exact"/>
        <w:ind w:left="760"/>
        <w:jc w:val="both"/>
      </w:pPr>
      <w:r>
        <w:t xml:space="preserve">Назначение: КОС </w:t>
      </w:r>
      <w:proofErr w:type="gramStart"/>
      <w:r>
        <w:t>предназначен</w:t>
      </w:r>
      <w:proofErr w:type="gramEnd"/>
      <w:r>
        <w:t xml:space="preserve"> для контроля и оценки результатов освоения дисциплины</w:t>
      </w:r>
    </w:p>
    <w:p w:rsidR="00E8745A" w:rsidRDefault="006A38B3" w:rsidP="001841BC">
      <w:pPr>
        <w:pStyle w:val="30"/>
        <w:shd w:val="clear" w:color="auto" w:fill="auto"/>
        <w:spacing w:before="0" w:line="250" w:lineRule="exact"/>
        <w:ind w:left="760"/>
        <w:jc w:val="both"/>
      </w:pPr>
      <w:r>
        <w:t>Форма: экзамен</w:t>
      </w:r>
    </w:p>
    <w:p w:rsidR="00E8745A" w:rsidRDefault="006A38B3" w:rsidP="001841BC">
      <w:pPr>
        <w:pStyle w:val="30"/>
        <w:shd w:val="clear" w:color="auto" w:fill="auto"/>
        <w:spacing w:before="0" w:line="250" w:lineRule="exact"/>
        <w:ind w:left="760"/>
        <w:jc w:val="both"/>
      </w:pPr>
      <w:r>
        <w:t>Список вопросов: к экзамену</w:t>
      </w:r>
    </w:p>
    <w:p w:rsidR="00E8745A" w:rsidRDefault="006A38B3" w:rsidP="001841BC">
      <w:pPr>
        <w:pStyle w:val="30"/>
        <w:numPr>
          <w:ilvl w:val="0"/>
          <w:numId w:val="6"/>
        </w:numPr>
        <w:shd w:val="clear" w:color="auto" w:fill="auto"/>
        <w:tabs>
          <w:tab w:val="left" w:pos="1080"/>
        </w:tabs>
        <w:spacing w:before="0" w:line="250" w:lineRule="exact"/>
        <w:ind w:left="760"/>
        <w:jc w:val="both"/>
      </w:pPr>
      <w:r>
        <w:t>Понятие и предмет конституционного права.</w:t>
      </w:r>
    </w:p>
    <w:p w:rsidR="00E8745A" w:rsidRDefault="006A38B3" w:rsidP="001841BC">
      <w:pPr>
        <w:pStyle w:val="30"/>
        <w:numPr>
          <w:ilvl w:val="0"/>
          <w:numId w:val="6"/>
        </w:numPr>
        <w:shd w:val="clear" w:color="auto" w:fill="auto"/>
        <w:tabs>
          <w:tab w:val="left" w:pos="1104"/>
        </w:tabs>
        <w:spacing w:before="0" w:line="250" w:lineRule="exact"/>
        <w:ind w:left="760"/>
        <w:jc w:val="both"/>
      </w:pPr>
      <w:r>
        <w:t>Конституционное право в системе права РФ.</w:t>
      </w:r>
    </w:p>
    <w:p w:rsidR="00E8745A" w:rsidRDefault="006A38B3" w:rsidP="001841BC">
      <w:pPr>
        <w:pStyle w:val="30"/>
        <w:numPr>
          <w:ilvl w:val="0"/>
          <w:numId w:val="6"/>
        </w:numPr>
        <w:shd w:val="clear" w:color="auto" w:fill="auto"/>
        <w:tabs>
          <w:tab w:val="left" w:pos="1104"/>
        </w:tabs>
        <w:spacing w:before="0" w:line="250" w:lineRule="exact"/>
        <w:ind w:left="760"/>
        <w:jc w:val="both"/>
      </w:pPr>
      <w:r>
        <w:t>Методы конституционного права.</w:t>
      </w:r>
    </w:p>
    <w:p w:rsidR="00E8745A" w:rsidRDefault="006A38B3" w:rsidP="001841BC">
      <w:pPr>
        <w:pStyle w:val="30"/>
        <w:numPr>
          <w:ilvl w:val="0"/>
          <w:numId w:val="6"/>
        </w:numPr>
        <w:shd w:val="clear" w:color="auto" w:fill="auto"/>
        <w:tabs>
          <w:tab w:val="left" w:pos="1104"/>
        </w:tabs>
        <w:spacing w:before="0" w:line="250" w:lineRule="exact"/>
        <w:ind w:left="760"/>
        <w:jc w:val="both"/>
      </w:pPr>
      <w:r>
        <w:t>Конституционно - правовые институты.</w:t>
      </w:r>
    </w:p>
    <w:p w:rsidR="00E8745A" w:rsidRDefault="006A38B3" w:rsidP="001841BC">
      <w:pPr>
        <w:pStyle w:val="30"/>
        <w:numPr>
          <w:ilvl w:val="0"/>
          <w:numId w:val="6"/>
        </w:numPr>
        <w:shd w:val="clear" w:color="auto" w:fill="auto"/>
        <w:tabs>
          <w:tab w:val="left" w:pos="1104"/>
        </w:tabs>
        <w:spacing w:before="0" w:line="250" w:lineRule="exact"/>
        <w:ind w:left="760"/>
        <w:jc w:val="both"/>
      </w:pPr>
      <w:r>
        <w:t>Понятие и особенности конституционно-правовых норм.</w:t>
      </w:r>
    </w:p>
    <w:p w:rsidR="00E8745A" w:rsidRDefault="006A38B3" w:rsidP="001841BC">
      <w:pPr>
        <w:pStyle w:val="30"/>
        <w:numPr>
          <w:ilvl w:val="0"/>
          <w:numId w:val="6"/>
        </w:numPr>
        <w:shd w:val="clear" w:color="auto" w:fill="auto"/>
        <w:tabs>
          <w:tab w:val="left" w:pos="1104"/>
        </w:tabs>
        <w:spacing w:before="0" w:line="250" w:lineRule="exact"/>
        <w:ind w:left="760"/>
        <w:jc w:val="both"/>
      </w:pPr>
      <w:r>
        <w:t>Классификация конституционно-правовых норм.</w:t>
      </w:r>
    </w:p>
    <w:p w:rsidR="00E8745A" w:rsidRDefault="006A38B3" w:rsidP="001841BC">
      <w:pPr>
        <w:pStyle w:val="30"/>
        <w:numPr>
          <w:ilvl w:val="0"/>
          <w:numId w:val="6"/>
        </w:numPr>
        <w:shd w:val="clear" w:color="auto" w:fill="auto"/>
        <w:tabs>
          <w:tab w:val="left" w:pos="1104"/>
        </w:tabs>
        <w:spacing w:before="0" w:line="250" w:lineRule="exact"/>
        <w:ind w:left="760"/>
        <w:jc w:val="both"/>
      </w:pPr>
      <w:r>
        <w:t>Виды конституционно-правовых норм.</w:t>
      </w:r>
    </w:p>
    <w:p w:rsidR="00E8745A" w:rsidRDefault="006A38B3" w:rsidP="001841BC">
      <w:pPr>
        <w:pStyle w:val="30"/>
        <w:numPr>
          <w:ilvl w:val="0"/>
          <w:numId w:val="6"/>
        </w:numPr>
        <w:shd w:val="clear" w:color="auto" w:fill="auto"/>
        <w:tabs>
          <w:tab w:val="left" w:pos="1104"/>
        </w:tabs>
        <w:spacing w:before="0" w:line="250" w:lineRule="exact"/>
        <w:ind w:left="760"/>
        <w:jc w:val="both"/>
      </w:pPr>
      <w:r>
        <w:t>Конституционно-правовые отношения: их элементы и особенности.</w:t>
      </w:r>
    </w:p>
    <w:p w:rsidR="00E8745A" w:rsidRDefault="006A38B3" w:rsidP="001841BC">
      <w:pPr>
        <w:pStyle w:val="30"/>
        <w:numPr>
          <w:ilvl w:val="0"/>
          <w:numId w:val="6"/>
        </w:numPr>
        <w:shd w:val="clear" w:color="auto" w:fill="auto"/>
        <w:tabs>
          <w:tab w:val="left" w:pos="1104"/>
        </w:tabs>
        <w:spacing w:before="0" w:line="250" w:lineRule="exact"/>
        <w:ind w:left="760"/>
        <w:jc w:val="both"/>
      </w:pPr>
      <w:r>
        <w:t>Виды конституционно-правовых отношений.</w:t>
      </w:r>
    </w:p>
    <w:p w:rsidR="00E8745A" w:rsidRDefault="006A38B3" w:rsidP="001841BC">
      <w:pPr>
        <w:pStyle w:val="30"/>
        <w:numPr>
          <w:ilvl w:val="0"/>
          <w:numId w:val="6"/>
        </w:numPr>
        <w:shd w:val="clear" w:color="auto" w:fill="auto"/>
        <w:tabs>
          <w:tab w:val="left" w:pos="1190"/>
        </w:tabs>
        <w:spacing w:before="0" w:line="250" w:lineRule="exact"/>
        <w:ind w:left="760"/>
        <w:jc w:val="both"/>
      </w:pPr>
      <w:r>
        <w:t>Источники Конституционного права РФ: виды, особенности.</w:t>
      </w:r>
    </w:p>
    <w:p w:rsidR="00E8745A" w:rsidRDefault="006A38B3" w:rsidP="001841BC">
      <w:pPr>
        <w:pStyle w:val="30"/>
        <w:numPr>
          <w:ilvl w:val="0"/>
          <w:numId w:val="6"/>
        </w:numPr>
        <w:shd w:val="clear" w:color="auto" w:fill="auto"/>
        <w:tabs>
          <w:tab w:val="left" w:pos="1204"/>
        </w:tabs>
        <w:spacing w:before="0" w:line="250" w:lineRule="exact"/>
        <w:ind w:left="260" w:firstLine="500"/>
        <w:jc w:val="left"/>
      </w:pPr>
      <w:r>
        <w:t>Федеральные конституционные законы и федеральные законы как источники российского конституционного права.</w:t>
      </w:r>
    </w:p>
    <w:p w:rsidR="00E8745A" w:rsidRDefault="006A38B3" w:rsidP="001841BC">
      <w:pPr>
        <w:pStyle w:val="30"/>
        <w:numPr>
          <w:ilvl w:val="0"/>
          <w:numId w:val="6"/>
        </w:numPr>
        <w:shd w:val="clear" w:color="auto" w:fill="auto"/>
        <w:tabs>
          <w:tab w:val="left" w:pos="1190"/>
        </w:tabs>
        <w:spacing w:before="0" w:line="250" w:lineRule="exact"/>
        <w:ind w:left="760"/>
        <w:jc w:val="both"/>
      </w:pPr>
      <w:r>
        <w:t>Конституции (уставы) субъектов РФ как источники конституционного права РФ.</w:t>
      </w:r>
    </w:p>
    <w:p w:rsidR="00E8745A" w:rsidRDefault="006A38B3" w:rsidP="001841BC">
      <w:pPr>
        <w:pStyle w:val="30"/>
        <w:numPr>
          <w:ilvl w:val="0"/>
          <w:numId w:val="6"/>
        </w:numPr>
        <w:shd w:val="clear" w:color="auto" w:fill="auto"/>
        <w:tabs>
          <w:tab w:val="left" w:pos="1257"/>
        </w:tabs>
        <w:spacing w:before="0" w:line="250" w:lineRule="exact"/>
        <w:ind w:left="260" w:firstLine="500"/>
        <w:jc w:val="left"/>
      </w:pPr>
      <w:r>
        <w:t>Понятие правового статуса личности. Система прав и свобод человека и гражданина в Российской Федерации.</w:t>
      </w:r>
    </w:p>
    <w:p w:rsidR="00E8745A" w:rsidRDefault="006A38B3" w:rsidP="001841BC">
      <w:pPr>
        <w:pStyle w:val="30"/>
        <w:numPr>
          <w:ilvl w:val="0"/>
          <w:numId w:val="6"/>
        </w:numPr>
        <w:shd w:val="clear" w:color="auto" w:fill="auto"/>
        <w:tabs>
          <w:tab w:val="left" w:pos="1190"/>
        </w:tabs>
        <w:spacing w:before="0" w:line="250" w:lineRule="exact"/>
        <w:ind w:left="760"/>
        <w:jc w:val="both"/>
      </w:pPr>
      <w:r>
        <w:t>Конституционные права и свободы человека и гражданина, понятие, классификация.</w:t>
      </w:r>
    </w:p>
    <w:p w:rsidR="00E8745A" w:rsidRDefault="006A38B3" w:rsidP="001841BC">
      <w:pPr>
        <w:pStyle w:val="30"/>
        <w:numPr>
          <w:ilvl w:val="0"/>
          <w:numId w:val="6"/>
        </w:numPr>
        <w:shd w:val="clear" w:color="auto" w:fill="auto"/>
        <w:tabs>
          <w:tab w:val="left" w:pos="1190"/>
        </w:tabs>
        <w:spacing w:before="0" w:line="250" w:lineRule="exact"/>
        <w:ind w:left="760"/>
        <w:jc w:val="both"/>
      </w:pPr>
      <w:r>
        <w:t>Социально-культурные и экономические права и свободы человека и гражданина.</w:t>
      </w:r>
    </w:p>
    <w:p w:rsidR="00E8745A" w:rsidRDefault="006A38B3" w:rsidP="001841BC">
      <w:pPr>
        <w:pStyle w:val="30"/>
        <w:numPr>
          <w:ilvl w:val="0"/>
          <w:numId w:val="6"/>
        </w:numPr>
        <w:shd w:val="clear" w:color="auto" w:fill="auto"/>
        <w:tabs>
          <w:tab w:val="left" w:pos="1190"/>
        </w:tabs>
        <w:spacing w:before="0" w:line="250" w:lineRule="exact"/>
        <w:ind w:left="760"/>
        <w:jc w:val="both"/>
      </w:pPr>
      <w:r>
        <w:t>Личные права и свободы человека и гражданина.</w:t>
      </w:r>
    </w:p>
    <w:p w:rsidR="00E8745A" w:rsidRDefault="006A38B3" w:rsidP="001841BC">
      <w:pPr>
        <w:pStyle w:val="30"/>
        <w:numPr>
          <w:ilvl w:val="0"/>
          <w:numId w:val="6"/>
        </w:numPr>
        <w:shd w:val="clear" w:color="auto" w:fill="auto"/>
        <w:tabs>
          <w:tab w:val="left" w:pos="1190"/>
        </w:tabs>
        <w:spacing w:before="0" w:line="250" w:lineRule="exact"/>
        <w:ind w:left="760"/>
        <w:jc w:val="both"/>
      </w:pPr>
      <w:r>
        <w:t>Политические права и свободы человека и гражданина.</w:t>
      </w:r>
    </w:p>
    <w:p w:rsidR="00E8745A" w:rsidRDefault="006A38B3" w:rsidP="001841BC">
      <w:pPr>
        <w:pStyle w:val="30"/>
        <w:numPr>
          <w:ilvl w:val="0"/>
          <w:numId w:val="6"/>
        </w:numPr>
        <w:shd w:val="clear" w:color="auto" w:fill="auto"/>
        <w:tabs>
          <w:tab w:val="left" w:pos="1190"/>
        </w:tabs>
        <w:spacing w:before="0" w:line="250" w:lineRule="exact"/>
        <w:ind w:left="760"/>
        <w:jc w:val="both"/>
      </w:pPr>
      <w:r>
        <w:t>Конституционные обязанности человека и гражданина.</w:t>
      </w:r>
    </w:p>
    <w:p w:rsidR="00E8745A" w:rsidRDefault="006A38B3" w:rsidP="001841BC">
      <w:pPr>
        <w:pStyle w:val="30"/>
        <w:numPr>
          <w:ilvl w:val="0"/>
          <w:numId w:val="6"/>
        </w:numPr>
        <w:shd w:val="clear" w:color="auto" w:fill="auto"/>
        <w:tabs>
          <w:tab w:val="left" w:pos="1190"/>
        </w:tabs>
        <w:spacing w:before="0" w:line="250" w:lineRule="exact"/>
        <w:ind w:left="760"/>
        <w:jc w:val="both"/>
      </w:pPr>
      <w:r>
        <w:t>Конституционные гарантии прав и свобод человека и гражданина.</w:t>
      </w:r>
    </w:p>
    <w:p w:rsidR="00E8745A" w:rsidRDefault="006A38B3" w:rsidP="001841BC">
      <w:pPr>
        <w:pStyle w:val="30"/>
        <w:numPr>
          <w:ilvl w:val="0"/>
          <w:numId w:val="6"/>
        </w:numPr>
        <w:shd w:val="clear" w:color="auto" w:fill="auto"/>
        <w:tabs>
          <w:tab w:val="left" w:pos="1214"/>
        </w:tabs>
        <w:spacing w:before="0" w:line="250" w:lineRule="exact"/>
        <w:ind w:left="760"/>
        <w:jc w:val="both"/>
      </w:pPr>
      <w:r>
        <w:t>Институт Уполномоченного по правам человека в РФ.</w:t>
      </w:r>
    </w:p>
    <w:p w:rsidR="00E8745A" w:rsidRDefault="006A38B3" w:rsidP="001841BC">
      <w:pPr>
        <w:pStyle w:val="30"/>
        <w:numPr>
          <w:ilvl w:val="0"/>
          <w:numId w:val="6"/>
        </w:numPr>
        <w:shd w:val="clear" w:color="auto" w:fill="auto"/>
        <w:tabs>
          <w:tab w:val="left" w:pos="1214"/>
        </w:tabs>
        <w:spacing w:before="0" w:line="250" w:lineRule="exact"/>
        <w:ind w:left="760"/>
        <w:jc w:val="both"/>
      </w:pPr>
      <w:r>
        <w:t>Понятие и сущность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Функции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Развитие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Содержание и структура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Юридические свойства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Основные периоды конституционного развития России.</w:t>
      </w:r>
    </w:p>
    <w:p w:rsidR="00E8745A" w:rsidRDefault="006A38B3" w:rsidP="001841BC">
      <w:pPr>
        <w:pStyle w:val="30"/>
        <w:numPr>
          <w:ilvl w:val="0"/>
          <w:numId w:val="6"/>
        </w:numPr>
        <w:shd w:val="clear" w:color="auto" w:fill="auto"/>
        <w:tabs>
          <w:tab w:val="left" w:pos="1214"/>
        </w:tabs>
        <w:spacing w:before="0" w:line="250" w:lineRule="exact"/>
        <w:ind w:left="760"/>
        <w:jc w:val="both"/>
      </w:pPr>
      <w:r>
        <w:t>Механизм реализации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Разработка и особенности принятия Конституции РФ 1993 года.</w:t>
      </w:r>
    </w:p>
    <w:p w:rsidR="00E8745A" w:rsidRDefault="006A38B3" w:rsidP="001841BC">
      <w:pPr>
        <w:pStyle w:val="30"/>
        <w:numPr>
          <w:ilvl w:val="0"/>
          <w:numId w:val="6"/>
        </w:numPr>
        <w:shd w:val="clear" w:color="auto" w:fill="auto"/>
        <w:tabs>
          <w:tab w:val="left" w:pos="1214"/>
        </w:tabs>
        <w:spacing w:before="0" w:line="250" w:lineRule="exact"/>
        <w:ind w:left="760"/>
        <w:jc w:val="both"/>
      </w:pPr>
      <w:r>
        <w:t>Конституционные поправки и пересмотр Конституции РФ.</w:t>
      </w:r>
    </w:p>
    <w:p w:rsidR="00E8745A" w:rsidRDefault="006A38B3" w:rsidP="001841BC">
      <w:pPr>
        <w:pStyle w:val="30"/>
        <w:numPr>
          <w:ilvl w:val="0"/>
          <w:numId w:val="6"/>
        </w:numPr>
        <w:shd w:val="clear" w:color="auto" w:fill="auto"/>
        <w:tabs>
          <w:tab w:val="left" w:pos="1214"/>
        </w:tabs>
        <w:spacing w:before="0" w:line="250" w:lineRule="exact"/>
        <w:ind w:left="760"/>
        <w:jc w:val="both"/>
      </w:pPr>
      <w:r>
        <w:t>Конституционный строй РФ и его основы.</w:t>
      </w:r>
    </w:p>
    <w:p w:rsidR="00E8745A" w:rsidRDefault="006A38B3" w:rsidP="001841BC">
      <w:pPr>
        <w:pStyle w:val="30"/>
        <w:numPr>
          <w:ilvl w:val="0"/>
          <w:numId w:val="6"/>
        </w:numPr>
        <w:shd w:val="clear" w:color="auto" w:fill="auto"/>
        <w:tabs>
          <w:tab w:val="left" w:pos="1214"/>
        </w:tabs>
        <w:spacing w:before="0" w:line="250" w:lineRule="exact"/>
        <w:ind w:left="760"/>
        <w:jc w:val="both"/>
      </w:pPr>
      <w:r>
        <w:t>Понятие государственного и народного суверенитета.</w:t>
      </w:r>
    </w:p>
    <w:p w:rsidR="00E8745A" w:rsidRDefault="006A38B3" w:rsidP="001841BC">
      <w:pPr>
        <w:pStyle w:val="30"/>
        <w:numPr>
          <w:ilvl w:val="0"/>
          <w:numId w:val="6"/>
        </w:numPr>
        <w:shd w:val="clear" w:color="auto" w:fill="auto"/>
        <w:tabs>
          <w:tab w:val="left" w:pos="1214"/>
        </w:tabs>
        <w:spacing w:before="0" w:line="250" w:lineRule="exact"/>
        <w:ind w:left="760"/>
        <w:jc w:val="both"/>
      </w:pPr>
      <w:r>
        <w:t>Форма государственного устройства РФ.</w:t>
      </w:r>
    </w:p>
    <w:p w:rsidR="00E8745A" w:rsidRDefault="006A38B3" w:rsidP="001841BC">
      <w:pPr>
        <w:pStyle w:val="30"/>
        <w:numPr>
          <w:ilvl w:val="0"/>
          <w:numId w:val="6"/>
        </w:numPr>
        <w:shd w:val="clear" w:color="auto" w:fill="auto"/>
        <w:tabs>
          <w:tab w:val="left" w:pos="1199"/>
        </w:tabs>
        <w:spacing w:before="0" w:line="250" w:lineRule="exact"/>
        <w:ind w:left="260" w:firstLine="500"/>
        <w:jc w:val="left"/>
      </w:pPr>
      <w:r>
        <w:t>Принцип разделения властей. Реализация принципа разделения властей в Российской Федерации.</w:t>
      </w:r>
    </w:p>
    <w:p w:rsidR="00E8745A" w:rsidRDefault="006A38B3" w:rsidP="001841BC">
      <w:pPr>
        <w:pStyle w:val="30"/>
        <w:numPr>
          <w:ilvl w:val="0"/>
          <w:numId w:val="6"/>
        </w:numPr>
        <w:shd w:val="clear" w:color="auto" w:fill="auto"/>
        <w:tabs>
          <w:tab w:val="left" w:pos="1214"/>
        </w:tabs>
        <w:spacing w:before="0" w:line="250" w:lineRule="exact"/>
        <w:ind w:left="760"/>
        <w:jc w:val="both"/>
      </w:pPr>
      <w:r>
        <w:t>Понятие и принципы гражданства.</w:t>
      </w:r>
    </w:p>
    <w:p w:rsidR="00E8745A" w:rsidRDefault="006A38B3" w:rsidP="001841BC">
      <w:pPr>
        <w:pStyle w:val="30"/>
        <w:numPr>
          <w:ilvl w:val="0"/>
          <w:numId w:val="6"/>
        </w:numPr>
        <w:shd w:val="clear" w:color="auto" w:fill="auto"/>
        <w:tabs>
          <w:tab w:val="left" w:pos="1214"/>
        </w:tabs>
        <w:spacing w:before="0" w:line="250" w:lineRule="exact"/>
        <w:ind w:left="760"/>
        <w:jc w:val="both"/>
      </w:pPr>
      <w:r>
        <w:t>Основания и порядок приобретения гражданства РФ.</w:t>
      </w:r>
    </w:p>
    <w:p w:rsidR="00E8745A" w:rsidRDefault="006A38B3" w:rsidP="001841BC">
      <w:pPr>
        <w:pStyle w:val="30"/>
        <w:numPr>
          <w:ilvl w:val="0"/>
          <w:numId w:val="6"/>
        </w:numPr>
        <w:shd w:val="clear" w:color="auto" w:fill="auto"/>
        <w:tabs>
          <w:tab w:val="left" w:pos="1214"/>
        </w:tabs>
        <w:spacing w:before="0" w:line="250" w:lineRule="exact"/>
        <w:ind w:left="760"/>
        <w:jc w:val="both"/>
      </w:pPr>
      <w:r>
        <w:t>Основания и порядок прекращения гражданства РФ.</w:t>
      </w:r>
    </w:p>
    <w:p w:rsidR="00E8745A" w:rsidRDefault="006A38B3" w:rsidP="001841BC">
      <w:pPr>
        <w:pStyle w:val="30"/>
        <w:numPr>
          <w:ilvl w:val="0"/>
          <w:numId w:val="6"/>
        </w:numPr>
        <w:shd w:val="clear" w:color="auto" w:fill="auto"/>
        <w:tabs>
          <w:tab w:val="left" w:pos="1214"/>
        </w:tabs>
        <w:spacing w:before="0" w:line="250" w:lineRule="exact"/>
        <w:ind w:left="760"/>
        <w:jc w:val="both"/>
      </w:pPr>
      <w:r>
        <w:t>Основы правового положения иностранных граждан и лиц без гражданства в РФ.</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30"/>
        <w:numPr>
          <w:ilvl w:val="0"/>
          <w:numId w:val="6"/>
        </w:numPr>
        <w:shd w:val="clear" w:color="auto" w:fill="auto"/>
        <w:tabs>
          <w:tab w:val="left" w:pos="1210"/>
        </w:tabs>
        <w:spacing w:before="0" w:line="250" w:lineRule="exact"/>
        <w:ind w:left="760"/>
        <w:jc w:val="both"/>
      </w:pPr>
      <w:r>
        <w:lastRenderedPageBreak/>
        <w:t>Конституционно - правовая ответственность: понятие и особенности.</w:t>
      </w:r>
    </w:p>
    <w:p w:rsidR="00E8745A" w:rsidRDefault="006A38B3" w:rsidP="001841BC">
      <w:pPr>
        <w:pStyle w:val="30"/>
        <w:numPr>
          <w:ilvl w:val="0"/>
          <w:numId w:val="6"/>
        </w:numPr>
        <w:shd w:val="clear" w:color="auto" w:fill="auto"/>
        <w:tabs>
          <w:tab w:val="left" w:pos="1210"/>
        </w:tabs>
        <w:spacing w:before="0" w:line="250" w:lineRule="exact"/>
        <w:ind w:left="760"/>
        <w:jc w:val="both"/>
      </w:pPr>
      <w:r>
        <w:t>Основания конституционно-правовой ответственности.</w:t>
      </w:r>
    </w:p>
    <w:p w:rsidR="00E8745A" w:rsidRDefault="006A38B3" w:rsidP="001841BC">
      <w:pPr>
        <w:pStyle w:val="30"/>
        <w:numPr>
          <w:ilvl w:val="0"/>
          <w:numId w:val="6"/>
        </w:numPr>
        <w:shd w:val="clear" w:color="auto" w:fill="auto"/>
        <w:tabs>
          <w:tab w:val="left" w:pos="1214"/>
        </w:tabs>
        <w:spacing w:before="0" w:line="250" w:lineRule="exact"/>
        <w:ind w:left="760"/>
        <w:jc w:val="both"/>
      </w:pPr>
      <w:r>
        <w:t>Конституционный статус личности.</w:t>
      </w:r>
    </w:p>
    <w:p w:rsidR="00E8745A" w:rsidRDefault="006A38B3" w:rsidP="001841BC">
      <w:pPr>
        <w:pStyle w:val="30"/>
        <w:numPr>
          <w:ilvl w:val="0"/>
          <w:numId w:val="6"/>
        </w:numPr>
        <w:shd w:val="clear" w:color="auto" w:fill="auto"/>
        <w:tabs>
          <w:tab w:val="left" w:pos="1199"/>
        </w:tabs>
        <w:spacing w:before="0" w:line="250" w:lineRule="exact"/>
        <w:ind w:left="260" w:firstLine="500"/>
        <w:jc w:val="left"/>
      </w:pPr>
      <w:r>
        <w:t>Принцип светского государства, основы взаимоотношений религиозных объединений и государства в РФ. 12</w:t>
      </w:r>
    </w:p>
    <w:p w:rsidR="00E8745A" w:rsidRDefault="006A38B3" w:rsidP="001841BC">
      <w:pPr>
        <w:pStyle w:val="30"/>
        <w:numPr>
          <w:ilvl w:val="0"/>
          <w:numId w:val="6"/>
        </w:numPr>
        <w:shd w:val="clear" w:color="auto" w:fill="auto"/>
        <w:tabs>
          <w:tab w:val="left" w:pos="1214"/>
        </w:tabs>
        <w:spacing w:before="0" w:line="250" w:lineRule="exact"/>
        <w:ind w:left="760"/>
        <w:jc w:val="both"/>
      </w:pPr>
      <w:r>
        <w:t>Институты непосредственной демократии в РФ.</w:t>
      </w:r>
    </w:p>
    <w:p w:rsidR="00E8745A" w:rsidRDefault="006A38B3" w:rsidP="001841BC">
      <w:pPr>
        <w:pStyle w:val="30"/>
        <w:numPr>
          <w:ilvl w:val="0"/>
          <w:numId w:val="6"/>
        </w:numPr>
        <w:shd w:val="clear" w:color="auto" w:fill="auto"/>
        <w:tabs>
          <w:tab w:val="left" w:pos="1214"/>
        </w:tabs>
        <w:spacing w:before="0" w:line="250" w:lineRule="exact"/>
        <w:ind w:left="760"/>
        <w:jc w:val="both"/>
      </w:pPr>
      <w:r>
        <w:t>Понятие избирательного права и избирательной системы.</w:t>
      </w:r>
    </w:p>
    <w:p w:rsidR="00E8745A" w:rsidRDefault="006A38B3" w:rsidP="001841BC">
      <w:pPr>
        <w:pStyle w:val="30"/>
        <w:numPr>
          <w:ilvl w:val="0"/>
          <w:numId w:val="6"/>
        </w:numPr>
        <w:shd w:val="clear" w:color="auto" w:fill="auto"/>
        <w:tabs>
          <w:tab w:val="left" w:pos="1214"/>
        </w:tabs>
        <w:spacing w:before="0" w:line="250" w:lineRule="exact"/>
        <w:ind w:left="760"/>
        <w:jc w:val="both"/>
      </w:pPr>
      <w:r>
        <w:t>Принципы проведения выборов в РФ.</w:t>
      </w:r>
    </w:p>
    <w:p w:rsidR="00E8745A" w:rsidRDefault="006A38B3" w:rsidP="001841BC">
      <w:pPr>
        <w:pStyle w:val="30"/>
        <w:numPr>
          <w:ilvl w:val="0"/>
          <w:numId w:val="6"/>
        </w:numPr>
        <w:shd w:val="clear" w:color="auto" w:fill="auto"/>
        <w:tabs>
          <w:tab w:val="left" w:pos="1214"/>
        </w:tabs>
        <w:spacing w:before="0" w:line="250" w:lineRule="exact"/>
        <w:ind w:left="760"/>
        <w:jc w:val="both"/>
      </w:pPr>
      <w:r>
        <w:t>Классификация выборов в РФ.</w:t>
      </w:r>
    </w:p>
    <w:p w:rsidR="00E8745A" w:rsidRDefault="006A38B3" w:rsidP="001841BC">
      <w:pPr>
        <w:pStyle w:val="30"/>
        <w:numPr>
          <w:ilvl w:val="0"/>
          <w:numId w:val="6"/>
        </w:numPr>
        <w:shd w:val="clear" w:color="auto" w:fill="auto"/>
        <w:tabs>
          <w:tab w:val="left" w:pos="1214"/>
        </w:tabs>
        <w:spacing w:before="0" w:line="250" w:lineRule="exact"/>
        <w:ind w:left="760"/>
        <w:jc w:val="both"/>
      </w:pPr>
      <w:r>
        <w:t>Избирательное право, его виды.</w:t>
      </w:r>
    </w:p>
    <w:p w:rsidR="00E8745A" w:rsidRDefault="006A38B3" w:rsidP="001841BC">
      <w:pPr>
        <w:pStyle w:val="30"/>
        <w:numPr>
          <w:ilvl w:val="0"/>
          <w:numId w:val="6"/>
        </w:numPr>
        <w:shd w:val="clear" w:color="auto" w:fill="auto"/>
        <w:tabs>
          <w:tab w:val="left" w:pos="1214"/>
        </w:tabs>
        <w:spacing w:before="0" w:line="250" w:lineRule="exact"/>
        <w:ind w:left="760"/>
        <w:jc w:val="both"/>
      </w:pPr>
      <w:r>
        <w:t>Избирательный процесс и его стадии.</w:t>
      </w:r>
    </w:p>
    <w:p w:rsidR="00E8745A" w:rsidRDefault="006A38B3" w:rsidP="001841BC">
      <w:pPr>
        <w:pStyle w:val="30"/>
        <w:numPr>
          <w:ilvl w:val="0"/>
          <w:numId w:val="6"/>
        </w:numPr>
        <w:shd w:val="clear" w:color="auto" w:fill="auto"/>
        <w:tabs>
          <w:tab w:val="left" w:pos="1214"/>
        </w:tabs>
        <w:spacing w:before="0" w:line="250" w:lineRule="exact"/>
        <w:ind w:left="760"/>
        <w:jc w:val="both"/>
      </w:pPr>
      <w:r>
        <w:t>Порядок принятия в РФ и образования в её составе нового субъекта РФ.</w:t>
      </w:r>
    </w:p>
    <w:p w:rsidR="00E8745A" w:rsidRDefault="006A38B3" w:rsidP="001841BC">
      <w:pPr>
        <w:pStyle w:val="30"/>
        <w:numPr>
          <w:ilvl w:val="0"/>
          <w:numId w:val="6"/>
        </w:numPr>
        <w:shd w:val="clear" w:color="auto" w:fill="auto"/>
        <w:tabs>
          <w:tab w:val="left" w:pos="1214"/>
        </w:tabs>
        <w:spacing w:before="0" w:line="250" w:lineRule="exact"/>
        <w:ind w:left="760"/>
        <w:jc w:val="both"/>
      </w:pPr>
      <w:r>
        <w:t>Понятие государственного органа РФ.</w:t>
      </w:r>
    </w:p>
    <w:p w:rsidR="00E8745A" w:rsidRDefault="006A38B3" w:rsidP="001841BC">
      <w:pPr>
        <w:pStyle w:val="30"/>
        <w:numPr>
          <w:ilvl w:val="0"/>
          <w:numId w:val="6"/>
        </w:numPr>
        <w:shd w:val="clear" w:color="auto" w:fill="auto"/>
        <w:tabs>
          <w:tab w:val="left" w:pos="1214"/>
        </w:tabs>
        <w:spacing w:before="0" w:line="250" w:lineRule="exact"/>
        <w:ind w:left="760"/>
        <w:jc w:val="both"/>
      </w:pPr>
      <w:r>
        <w:t>Система государственных органов РФ.</w:t>
      </w:r>
    </w:p>
    <w:p w:rsidR="00E8745A" w:rsidRDefault="006A38B3" w:rsidP="001841BC">
      <w:pPr>
        <w:pStyle w:val="30"/>
        <w:numPr>
          <w:ilvl w:val="0"/>
          <w:numId w:val="6"/>
        </w:numPr>
        <w:shd w:val="clear" w:color="auto" w:fill="auto"/>
        <w:tabs>
          <w:tab w:val="left" w:pos="1214"/>
        </w:tabs>
        <w:spacing w:before="0" w:line="250" w:lineRule="exact"/>
        <w:ind w:left="760"/>
        <w:jc w:val="both"/>
      </w:pPr>
      <w:r>
        <w:t>Равноправие субъектов РФ и особенности их статуса.</w:t>
      </w:r>
    </w:p>
    <w:p w:rsidR="00E8745A" w:rsidRDefault="006A38B3" w:rsidP="001841BC">
      <w:pPr>
        <w:pStyle w:val="30"/>
        <w:numPr>
          <w:ilvl w:val="0"/>
          <w:numId w:val="6"/>
        </w:numPr>
        <w:shd w:val="clear" w:color="auto" w:fill="auto"/>
        <w:tabs>
          <w:tab w:val="left" w:pos="1204"/>
        </w:tabs>
        <w:spacing w:before="0" w:line="250" w:lineRule="exact"/>
        <w:ind w:left="260" w:firstLine="500"/>
        <w:jc w:val="left"/>
      </w:pPr>
      <w:r>
        <w:t>Организация (представительных) законодательных и исполнительных органов государственной власти субъектов РФ.</w:t>
      </w:r>
    </w:p>
    <w:p w:rsidR="00E8745A" w:rsidRDefault="006A38B3" w:rsidP="001841BC">
      <w:pPr>
        <w:pStyle w:val="30"/>
        <w:numPr>
          <w:ilvl w:val="0"/>
          <w:numId w:val="6"/>
        </w:numPr>
        <w:shd w:val="clear" w:color="auto" w:fill="auto"/>
        <w:tabs>
          <w:tab w:val="left" w:pos="1210"/>
        </w:tabs>
        <w:spacing w:before="0" w:line="250" w:lineRule="exact"/>
        <w:ind w:left="760"/>
        <w:jc w:val="both"/>
      </w:pPr>
      <w:r>
        <w:t>Порядок избрания Президента РФ и его вступление в должность.</w:t>
      </w:r>
    </w:p>
    <w:p w:rsidR="00E8745A" w:rsidRDefault="006A38B3" w:rsidP="001841BC">
      <w:pPr>
        <w:pStyle w:val="30"/>
        <w:numPr>
          <w:ilvl w:val="0"/>
          <w:numId w:val="6"/>
        </w:numPr>
        <w:shd w:val="clear" w:color="auto" w:fill="auto"/>
        <w:tabs>
          <w:tab w:val="left" w:pos="1210"/>
        </w:tabs>
        <w:spacing w:before="0" w:line="250" w:lineRule="exact"/>
        <w:ind w:left="760"/>
        <w:jc w:val="both"/>
      </w:pPr>
      <w:r>
        <w:t>Конституционно - правовой статус Президента РФ.</w:t>
      </w:r>
    </w:p>
    <w:p w:rsidR="00E8745A" w:rsidRDefault="006A38B3" w:rsidP="001841BC">
      <w:pPr>
        <w:pStyle w:val="30"/>
        <w:numPr>
          <w:ilvl w:val="0"/>
          <w:numId w:val="6"/>
        </w:numPr>
        <w:shd w:val="clear" w:color="auto" w:fill="auto"/>
        <w:tabs>
          <w:tab w:val="left" w:pos="1210"/>
        </w:tabs>
        <w:spacing w:before="0" w:line="250" w:lineRule="exact"/>
        <w:ind w:left="760"/>
        <w:jc w:val="both"/>
      </w:pPr>
      <w:r>
        <w:t>Принципы социального и правового государства по Конституции РФ.</w:t>
      </w:r>
    </w:p>
    <w:p w:rsidR="00E8745A" w:rsidRDefault="006A38B3" w:rsidP="001841BC">
      <w:pPr>
        <w:pStyle w:val="30"/>
        <w:numPr>
          <w:ilvl w:val="0"/>
          <w:numId w:val="6"/>
        </w:numPr>
        <w:shd w:val="clear" w:color="auto" w:fill="auto"/>
        <w:tabs>
          <w:tab w:val="left" w:pos="1210"/>
        </w:tabs>
        <w:spacing w:before="0" w:line="250" w:lineRule="exact"/>
        <w:ind w:left="760"/>
        <w:jc w:val="both"/>
      </w:pPr>
      <w:r>
        <w:t>Основания досрочного прекращения полномочий Президента РФ.</w:t>
      </w:r>
    </w:p>
    <w:p w:rsidR="00E8745A" w:rsidRDefault="006A38B3" w:rsidP="001841BC">
      <w:pPr>
        <w:pStyle w:val="30"/>
        <w:numPr>
          <w:ilvl w:val="0"/>
          <w:numId w:val="6"/>
        </w:numPr>
        <w:shd w:val="clear" w:color="auto" w:fill="auto"/>
        <w:tabs>
          <w:tab w:val="left" w:pos="1210"/>
        </w:tabs>
        <w:spacing w:before="0" w:line="250" w:lineRule="exact"/>
        <w:ind w:left="760"/>
        <w:jc w:val="both"/>
      </w:pPr>
      <w:r>
        <w:t>Правовой статус общественных объединений: виды, формы взаимоотношений.</w:t>
      </w:r>
    </w:p>
    <w:p w:rsidR="00E8745A" w:rsidRDefault="006A38B3" w:rsidP="001841BC">
      <w:pPr>
        <w:pStyle w:val="30"/>
        <w:numPr>
          <w:ilvl w:val="0"/>
          <w:numId w:val="6"/>
        </w:numPr>
        <w:shd w:val="clear" w:color="auto" w:fill="auto"/>
        <w:tabs>
          <w:tab w:val="left" w:pos="1210"/>
        </w:tabs>
        <w:spacing w:before="0" w:line="250" w:lineRule="exact"/>
        <w:ind w:left="760"/>
        <w:jc w:val="both"/>
      </w:pPr>
      <w:r>
        <w:t>Федеральное собрание - парламент РФ.</w:t>
      </w:r>
    </w:p>
    <w:p w:rsidR="00E8745A" w:rsidRDefault="006A38B3" w:rsidP="001841BC">
      <w:pPr>
        <w:pStyle w:val="30"/>
        <w:numPr>
          <w:ilvl w:val="0"/>
          <w:numId w:val="6"/>
        </w:numPr>
        <w:shd w:val="clear" w:color="auto" w:fill="auto"/>
        <w:tabs>
          <w:tab w:val="left" w:pos="1210"/>
        </w:tabs>
        <w:spacing w:before="0" w:line="250" w:lineRule="exact"/>
        <w:ind w:left="760"/>
        <w:jc w:val="both"/>
      </w:pPr>
      <w:r>
        <w:t>Совет Федерации Федерального Собрания РФ.</w:t>
      </w:r>
    </w:p>
    <w:p w:rsidR="00E8745A" w:rsidRDefault="006A38B3" w:rsidP="001841BC">
      <w:pPr>
        <w:pStyle w:val="30"/>
        <w:numPr>
          <w:ilvl w:val="0"/>
          <w:numId w:val="6"/>
        </w:numPr>
        <w:shd w:val="clear" w:color="auto" w:fill="auto"/>
        <w:tabs>
          <w:tab w:val="left" w:pos="1210"/>
        </w:tabs>
        <w:spacing w:before="0" w:line="250" w:lineRule="exact"/>
        <w:ind w:left="760"/>
        <w:jc w:val="both"/>
      </w:pPr>
      <w:r>
        <w:t>Государственная Дума Федерального Собрания РФ.</w:t>
      </w:r>
    </w:p>
    <w:p w:rsidR="00E8745A" w:rsidRDefault="006A38B3" w:rsidP="001841BC">
      <w:pPr>
        <w:pStyle w:val="30"/>
        <w:numPr>
          <w:ilvl w:val="0"/>
          <w:numId w:val="6"/>
        </w:numPr>
        <w:shd w:val="clear" w:color="auto" w:fill="auto"/>
        <w:tabs>
          <w:tab w:val="left" w:pos="1210"/>
        </w:tabs>
        <w:spacing w:before="0" w:line="250" w:lineRule="exact"/>
        <w:ind w:left="760"/>
        <w:jc w:val="both"/>
      </w:pPr>
      <w:r>
        <w:t>Законодательный проце</w:t>
      </w:r>
      <w:proofErr w:type="gramStart"/>
      <w:r>
        <w:t>сс в РФ</w:t>
      </w:r>
      <w:proofErr w:type="gramEnd"/>
      <w:r>
        <w:t>.</w:t>
      </w:r>
    </w:p>
    <w:p w:rsidR="00E8745A" w:rsidRDefault="006A38B3" w:rsidP="001841BC">
      <w:pPr>
        <w:pStyle w:val="30"/>
        <w:numPr>
          <w:ilvl w:val="0"/>
          <w:numId w:val="6"/>
        </w:numPr>
        <w:shd w:val="clear" w:color="auto" w:fill="auto"/>
        <w:tabs>
          <w:tab w:val="left" w:pos="1210"/>
        </w:tabs>
        <w:spacing w:before="0" w:line="250" w:lineRule="exact"/>
        <w:ind w:left="760"/>
        <w:jc w:val="both"/>
      </w:pPr>
      <w:r>
        <w:t>Институт референдума в РФ.</w:t>
      </w:r>
    </w:p>
    <w:p w:rsidR="00E8745A" w:rsidRDefault="006A38B3" w:rsidP="001841BC">
      <w:pPr>
        <w:pStyle w:val="30"/>
        <w:numPr>
          <w:ilvl w:val="0"/>
          <w:numId w:val="6"/>
        </w:numPr>
        <w:shd w:val="clear" w:color="auto" w:fill="auto"/>
        <w:tabs>
          <w:tab w:val="left" w:pos="1210"/>
        </w:tabs>
        <w:spacing w:before="0" w:line="250" w:lineRule="exact"/>
        <w:ind w:left="760"/>
        <w:jc w:val="both"/>
      </w:pPr>
      <w:r>
        <w:t>Виды референдумов в РФ.</w:t>
      </w:r>
    </w:p>
    <w:p w:rsidR="00E8745A" w:rsidRDefault="006A38B3" w:rsidP="001841BC">
      <w:pPr>
        <w:pStyle w:val="30"/>
        <w:numPr>
          <w:ilvl w:val="0"/>
          <w:numId w:val="6"/>
        </w:numPr>
        <w:shd w:val="clear" w:color="auto" w:fill="auto"/>
        <w:tabs>
          <w:tab w:val="left" w:pos="1257"/>
        </w:tabs>
        <w:spacing w:before="0" w:line="250" w:lineRule="exact"/>
        <w:ind w:left="260" w:firstLine="500"/>
        <w:jc w:val="left"/>
      </w:pPr>
      <w:r>
        <w:t>Правительство РФ - высший исполнительный орган государственной власти - состав и порядок формирования.</w:t>
      </w:r>
    </w:p>
    <w:p w:rsidR="00E8745A" w:rsidRDefault="006A38B3" w:rsidP="001841BC">
      <w:pPr>
        <w:pStyle w:val="30"/>
        <w:numPr>
          <w:ilvl w:val="0"/>
          <w:numId w:val="6"/>
        </w:numPr>
        <w:shd w:val="clear" w:color="auto" w:fill="auto"/>
        <w:tabs>
          <w:tab w:val="left" w:pos="1210"/>
        </w:tabs>
        <w:spacing w:before="0" w:line="250" w:lineRule="exact"/>
        <w:ind w:left="760"/>
        <w:jc w:val="both"/>
      </w:pPr>
      <w:r>
        <w:t>Порядок, организация, проведение общероссийского референдума.</w:t>
      </w:r>
    </w:p>
    <w:p w:rsidR="00E8745A" w:rsidRDefault="006A38B3" w:rsidP="001841BC">
      <w:pPr>
        <w:pStyle w:val="30"/>
        <w:numPr>
          <w:ilvl w:val="0"/>
          <w:numId w:val="6"/>
        </w:numPr>
        <w:shd w:val="clear" w:color="auto" w:fill="auto"/>
        <w:tabs>
          <w:tab w:val="left" w:pos="1210"/>
        </w:tabs>
        <w:spacing w:before="0" w:line="250" w:lineRule="exact"/>
        <w:ind w:left="760"/>
        <w:jc w:val="both"/>
      </w:pPr>
      <w:r>
        <w:t>Полномочия и организация деятельности Правительства РФ</w:t>
      </w:r>
    </w:p>
    <w:p w:rsidR="00E8745A" w:rsidRDefault="006A38B3" w:rsidP="001841BC">
      <w:pPr>
        <w:pStyle w:val="30"/>
        <w:numPr>
          <w:ilvl w:val="0"/>
          <w:numId w:val="6"/>
        </w:numPr>
        <w:shd w:val="clear" w:color="auto" w:fill="auto"/>
        <w:tabs>
          <w:tab w:val="left" w:pos="1210"/>
        </w:tabs>
        <w:spacing w:before="0" w:line="250" w:lineRule="exact"/>
        <w:ind w:left="760"/>
        <w:jc w:val="both"/>
      </w:pPr>
      <w:r>
        <w:t>Конституционные основы судебной власти в РФ.</w:t>
      </w:r>
    </w:p>
    <w:p w:rsidR="00E8745A" w:rsidRDefault="006A38B3" w:rsidP="001841BC">
      <w:pPr>
        <w:pStyle w:val="30"/>
        <w:numPr>
          <w:ilvl w:val="0"/>
          <w:numId w:val="6"/>
        </w:numPr>
        <w:shd w:val="clear" w:color="auto" w:fill="auto"/>
        <w:tabs>
          <w:tab w:val="left" w:pos="1210"/>
        </w:tabs>
        <w:spacing w:before="0" w:line="250" w:lineRule="exact"/>
        <w:ind w:left="760"/>
        <w:jc w:val="both"/>
      </w:pPr>
      <w:r>
        <w:t>Прокуратура РФ.</w:t>
      </w:r>
    </w:p>
    <w:p w:rsidR="00E8745A" w:rsidRDefault="006A38B3" w:rsidP="001841BC">
      <w:pPr>
        <w:pStyle w:val="30"/>
        <w:numPr>
          <w:ilvl w:val="0"/>
          <w:numId w:val="6"/>
        </w:numPr>
        <w:shd w:val="clear" w:color="auto" w:fill="auto"/>
        <w:tabs>
          <w:tab w:val="left" w:pos="1210"/>
        </w:tabs>
        <w:spacing w:before="0" w:line="250" w:lineRule="exact"/>
        <w:ind w:left="760"/>
        <w:jc w:val="both"/>
      </w:pPr>
      <w:r>
        <w:t>Конституционные принципы правосудия.</w:t>
      </w:r>
    </w:p>
    <w:p w:rsidR="00E8745A" w:rsidRDefault="006A38B3" w:rsidP="001841BC">
      <w:pPr>
        <w:pStyle w:val="30"/>
        <w:numPr>
          <w:ilvl w:val="0"/>
          <w:numId w:val="6"/>
        </w:numPr>
        <w:shd w:val="clear" w:color="auto" w:fill="auto"/>
        <w:tabs>
          <w:tab w:val="left" w:pos="1210"/>
        </w:tabs>
        <w:spacing w:before="0" w:line="250" w:lineRule="exact"/>
        <w:ind w:left="760"/>
        <w:jc w:val="both"/>
      </w:pPr>
      <w:r>
        <w:t>Конституционный суд РФ, состав, формирование, компетенция.</w:t>
      </w:r>
    </w:p>
    <w:p w:rsidR="00E8745A" w:rsidRDefault="006A38B3" w:rsidP="001841BC">
      <w:pPr>
        <w:pStyle w:val="30"/>
        <w:numPr>
          <w:ilvl w:val="0"/>
          <w:numId w:val="6"/>
        </w:numPr>
        <w:shd w:val="clear" w:color="auto" w:fill="auto"/>
        <w:tabs>
          <w:tab w:val="left" w:pos="1210"/>
        </w:tabs>
        <w:spacing w:before="0" w:line="250" w:lineRule="exact"/>
        <w:ind w:left="760"/>
        <w:jc w:val="both"/>
      </w:pPr>
      <w:r>
        <w:t>Виды решений Конституционного суда РФ.</w:t>
      </w:r>
    </w:p>
    <w:p w:rsidR="00E8745A" w:rsidRDefault="006A38B3" w:rsidP="001841BC">
      <w:pPr>
        <w:pStyle w:val="30"/>
        <w:numPr>
          <w:ilvl w:val="0"/>
          <w:numId w:val="6"/>
        </w:numPr>
        <w:shd w:val="clear" w:color="auto" w:fill="auto"/>
        <w:tabs>
          <w:tab w:val="left" w:pos="1210"/>
        </w:tabs>
        <w:spacing w:before="0" w:line="250" w:lineRule="exact"/>
        <w:ind w:left="760"/>
        <w:jc w:val="both"/>
      </w:pPr>
      <w:r>
        <w:t>Судебная система РФ.</w:t>
      </w:r>
    </w:p>
    <w:p w:rsidR="00E8745A" w:rsidRDefault="006A38B3" w:rsidP="001841BC">
      <w:pPr>
        <w:pStyle w:val="30"/>
        <w:numPr>
          <w:ilvl w:val="0"/>
          <w:numId w:val="6"/>
        </w:numPr>
        <w:shd w:val="clear" w:color="auto" w:fill="auto"/>
        <w:tabs>
          <w:tab w:val="left" w:pos="1210"/>
        </w:tabs>
        <w:spacing w:before="0" w:line="250" w:lineRule="exact"/>
        <w:ind w:left="760"/>
        <w:jc w:val="both"/>
      </w:pPr>
      <w:r>
        <w:t>Конституционные основы местного самоуправления в РФ.</w:t>
      </w:r>
    </w:p>
    <w:p w:rsidR="00E8745A" w:rsidRDefault="006A38B3" w:rsidP="001841BC">
      <w:pPr>
        <w:pStyle w:val="30"/>
        <w:numPr>
          <w:ilvl w:val="0"/>
          <w:numId w:val="6"/>
        </w:numPr>
        <w:shd w:val="clear" w:color="auto" w:fill="auto"/>
        <w:tabs>
          <w:tab w:val="left" w:pos="1199"/>
        </w:tabs>
        <w:spacing w:before="0" w:line="250" w:lineRule="exact"/>
        <w:ind w:left="260" w:firstLine="500"/>
        <w:jc w:val="left"/>
      </w:pPr>
      <w:r>
        <w:t>Федеральные округа в РФ. Правовой статус Полномочного представителя Президента Российской Федерации в федеральном округе.</w:t>
      </w:r>
    </w:p>
    <w:p w:rsidR="00E8745A" w:rsidRDefault="006A38B3" w:rsidP="001841BC">
      <w:pPr>
        <w:pStyle w:val="22"/>
        <w:shd w:val="clear" w:color="auto" w:fill="auto"/>
        <w:spacing w:line="250" w:lineRule="exact"/>
        <w:ind w:left="760" w:firstLine="0"/>
      </w:pPr>
      <w:bookmarkStart w:id="6" w:name="bookmark7"/>
      <w:r>
        <w:t>2.3.Экзаменационные билеты по конституционному праву РФ</w:t>
      </w:r>
      <w:bookmarkEnd w:id="6"/>
    </w:p>
    <w:p w:rsidR="00E8745A" w:rsidRDefault="006A38B3" w:rsidP="001841BC">
      <w:pPr>
        <w:pStyle w:val="30"/>
        <w:shd w:val="clear" w:color="auto" w:fill="auto"/>
        <w:spacing w:before="0" w:line="250" w:lineRule="exact"/>
        <w:ind w:left="760"/>
        <w:jc w:val="both"/>
      </w:pPr>
      <w:r>
        <w:t>Билет № 1</w:t>
      </w:r>
    </w:p>
    <w:p w:rsidR="00E8745A" w:rsidRDefault="006A38B3" w:rsidP="001841BC">
      <w:pPr>
        <w:pStyle w:val="30"/>
        <w:numPr>
          <w:ilvl w:val="0"/>
          <w:numId w:val="7"/>
        </w:numPr>
        <w:shd w:val="clear" w:color="auto" w:fill="auto"/>
        <w:tabs>
          <w:tab w:val="left" w:pos="1080"/>
        </w:tabs>
        <w:spacing w:before="0" w:line="250" w:lineRule="exact"/>
        <w:ind w:left="760"/>
        <w:jc w:val="both"/>
      </w:pPr>
      <w:r>
        <w:t>Понятие конституционного права как правовой отрасли</w:t>
      </w:r>
    </w:p>
    <w:p w:rsidR="00E8745A" w:rsidRDefault="006A38B3" w:rsidP="001841BC">
      <w:pPr>
        <w:pStyle w:val="30"/>
        <w:numPr>
          <w:ilvl w:val="0"/>
          <w:numId w:val="7"/>
        </w:numPr>
        <w:shd w:val="clear" w:color="auto" w:fill="auto"/>
        <w:tabs>
          <w:tab w:val="left" w:pos="1104"/>
        </w:tabs>
        <w:spacing w:before="0" w:line="250" w:lineRule="exact"/>
        <w:ind w:left="760" w:right="5320"/>
        <w:jc w:val="left"/>
      </w:pPr>
      <w:r>
        <w:t>Субъекты Российской Федерации Билет №2</w:t>
      </w:r>
    </w:p>
    <w:p w:rsidR="00E8745A" w:rsidRDefault="006A38B3" w:rsidP="001841BC">
      <w:pPr>
        <w:pStyle w:val="30"/>
        <w:numPr>
          <w:ilvl w:val="0"/>
          <w:numId w:val="8"/>
        </w:numPr>
        <w:shd w:val="clear" w:color="auto" w:fill="auto"/>
        <w:tabs>
          <w:tab w:val="left" w:pos="1080"/>
        </w:tabs>
        <w:spacing w:before="0" w:line="250" w:lineRule="exact"/>
        <w:ind w:left="760"/>
        <w:jc w:val="both"/>
      </w:pPr>
      <w:r>
        <w:t>Субъекты конституционных правоотношений</w:t>
      </w:r>
    </w:p>
    <w:p w:rsidR="00E8745A" w:rsidRDefault="006A38B3" w:rsidP="001841BC">
      <w:pPr>
        <w:pStyle w:val="30"/>
        <w:numPr>
          <w:ilvl w:val="0"/>
          <w:numId w:val="8"/>
        </w:numPr>
        <w:shd w:val="clear" w:color="auto" w:fill="auto"/>
        <w:tabs>
          <w:tab w:val="left" w:pos="1104"/>
        </w:tabs>
        <w:spacing w:before="0" w:line="250" w:lineRule="exact"/>
        <w:ind w:left="760" w:right="5320"/>
        <w:jc w:val="left"/>
      </w:pPr>
      <w:r>
        <w:t>Принципы избирательного права Билет №3</w:t>
      </w:r>
    </w:p>
    <w:p w:rsidR="00E8745A" w:rsidRDefault="006A38B3" w:rsidP="001841BC">
      <w:pPr>
        <w:pStyle w:val="30"/>
        <w:numPr>
          <w:ilvl w:val="0"/>
          <w:numId w:val="9"/>
        </w:numPr>
        <w:shd w:val="clear" w:color="auto" w:fill="auto"/>
        <w:tabs>
          <w:tab w:val="left" w:pos="1080"/>
        </w:tabs>
        <w:spacing w:before="0" w:line="250" w:lineRule="exact"/>
        <w:ind w:left="760"/>
        <w:jc w:val="both"/>
      </w:pPr>
      <w:r>
        <w:t>Предмет отрасли и науки конституционного права</w:t>
      </w:r>
    </w:p>
    <w:p w:rsidR="00E8745A" w:rsidRDefault="006A38B3" w:rsidP="001841BC">
      <w:pPr>
        <w:pStyle w:val="30"/>
        <w:numPr>
          <w:ilvl w:val="0"/>
          <w:numId w:val="9"/>
        </w:numPr>
        <w:shd w:val="clear" w:color="auto" w:fill="auto"/>
        <w:tabs>
          <w:tab w:val="left" w:pos="1104"/>
        </w:tabs>
        <w:spacing w:before="0" w:line="250" w:lineRule="exact"/>
        <w:ind w:left="760" w:right="5600"/>
        <w:jc w:val="left"/>
      </w:pPr>
      <w:r>
        <w:t>Правовое положение депутата Билет №4</w:t>
      </w:r>
    </w:p>
    <w:p w:rsidR="00E8745A" w:rsidRDefault="006A38B3" w:rsidP="001841BC">
      <w:pPr>
        <w:pStyle w:val="30"/>
        <w:numPr>
          <w:ilvl w:val="0"/>
          <w:numId w:val="10"/>
        </w:numPr>
        <w:shd w:val="clear" w:color="auto" w:fill="auto"/>
        <w:tabs>
          <w:tab w:val="left" w:pos="1080"/>
        </w:tabs>
        <w:spacing w:before="0" w:line="250" w:lineRule="exact"/>
        <w:ind w:left="760"/>
        <w:jc w:val="both"/>
      </w:pPr>
      <w:r>
        <w:t>Место конституционного права в системе российского права</w:t>
      </w:r>
    </w:p>
    <w:p w:rsidR="00E8745A" w:rsidRDefault="006A38B3" w:rsidP="001841BC">
      <w:pPr>
        <w:pStyle w:val="30"/>
        <w:numPr>
          <w:ilvl w:val="0"/>
          <w:numId w:val="10"/>
        </w:numPr>
        <w:shd w:val="clear" w:color="auto" w:fill="auto"/>
        <w:tabs>
          <w:tab w:val="left" w:pos="1162"/>
        </w:tabs>
        <w:spacing w:before="0" w:line="250" w:lineRule="exact"/>
        <w:ind w:left="760" w:right="4440"/>
        <w:jc w:val="left"/>
      </w:pPr>
      <w:r>
        <w:t>Правовой статус республики в составе РФ Билет №5</w:t>
      </w:r>
    </w:p>
    <w:p w:rsidR="00E8745A" w:rsidRDefault="006A38B3" w:rsidP="001841BC">
      <w:pPr>
        <w:pStyle w:val="30"/>
        <w:numPr>
          <w:ilvl w:val="0"/>
          <w:numId w:val="11"/>
        </w:numPr>
        <w:shd w:val="clear" w:color="auto" w:fill="auto"/>
        <w:tabs>
          <w:tab w:val="left" w:pos="1080"/>
        </w:tabs>
        <w:spacing w:before="0" w:line="250" w:lineRule="exact"/>
        <w:ind w:left="760"/>
        <w:jc w:val="both"/>
      </w:pPr>
      <w:r>
        <w:t>Понятие и классификация конституционных правоотношений</w:t>
      </w:r>
    </w:p>
    <w:p w:rsidR="00E8745A" w:rsidRDefault="006A38B3" w:rsidP="001841BC">
      <w:pPr>
        <w:pStyle w:val="30"/>
        <w:numPr>
          <w:ilvl w:val="0"/>
          <w:numId w:val="11"/>
        </w:numPr>
        <w:shd w:val="clear" w:color="auto" w:fill="auto"/>
        <w:tabs>
          <w:tab w:val="left" w:pos="1104"/>
        </w:tabs>
        <w:spacing w:before="0" w:line="250" w:lineRule="exact"/>
        <w:ind w:left="760"/>
        <w:jc w:val="both"/>
      </w:pPr>
      <w:r>
        <w:t>Государственный суверенитет</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30"/>
        <w:shd w:val="clear" w:color="auto" w:fill="auto"/>
        <w:spacing w:before="0" w:line="250" w:lineRule="exact"/>
        <w:ind w:left="760"/>
        <w:jc w:val="both"/>
      </w:pPr>
      <w:r>
        <w:lastRenderedPageBreak/>
        <w:t>Билет №6</w:t>
      </w:r>
    </w:p>
    <w:p w:rsidR="00E8745A" w:rsidRDefault="006A38B3" w:rsidP="001841BC">
      <w:pPr>
        <w:pStyle w:val="30"/>
        <w:numPr>
          <w:ilvl w:val="0"/>
          <w:numId w:val="12"/>
        </w:numPr>
        <w:shd w:val="clear" w:color="auto" w:fill="auto"/>
        <w:tabs>
          <w:tab w:val="left" w:pos="1077"/>
        </w:tabs>
        <w:spacing w:before="0" w:line="250" w:lineRule="exact"/>
        <w:ind w:left="760"/>
        <w:jc w:val="both"/>
      </w:pPr>
      <w:r>
        <w:t>Понятие конституционного права как правовой отрасли</w:t>
      </w:r>
    </w:p>
    <w:p w:rsidR="00E8745A" w:rsidRDefault="006A38B3" w:rsidP="001841BC">
      <w:pPr>
        <w:pStyle w:val="30"/>
        <w:numPr>
          <w:ilvl w:val="0"/>
          <w:numId w:val="12"/>
        </w:numPr>
        <w:shd w:val="clear" w:color="auto" w:fill="auto"/>
        <w:tabs>
          <w:tab w:val="left" w:pos="1101"/>
        </w:tabs>
        <w:spacing w:before="0" w:line="250" w:lineRule="exact"/>
        <w:ind w:left="760" w:right="2640"/>
        <w:jc w:val="left"/>
      </w:pPr>
      <w:r>
        <w:t>Понятие и принципы основ правового положения личности Билет №7</w:t>
      </w:r>
    </w:p>
    <w:p w:rsidR="00E8745A" w:rsidRDefault="006A38B3" w:rsidP="001841BC">
      <w:pPr>
        <w:pStyle w:val="30"/>
        <w:numPr>
          <w:ilvl w:val="0"/>
          <w:numId w:val="13"/>
        </w:numPr>
        <w:shd w:val="clear" w:color="auto" w:fill="auto"/>
        <w:tabs>
          <w:tab w:val="left" w:pos="1077"/>
        </w:tabs>
        <w:spacing w:before="0" w:line="250" w:lineRule="exact"/>
        <w:ind w:left="760"/>
        <w:jc w:val="both"/>
      </w:pPr>
      <w:r>
        <w:t>Нормы конституционного права РФ, их классификация</w:t>
      </w:r>
    </w:p>
    <w:p w:rsidR="00E8745A" w:rsidRDefault="006A38B3" w:rsidP="001841BC">
      <w:pPr>
        <w:pStyle w:val="30"/>
        <w:numPr>
          <w:ilvl w:val="0"/>
          <w:numId w:val="13"/>
        </w:numPr>
        <w:shd w:val="clear" w:color="auto" w:fill="auto"/>
        <w:tabs>
          <w:tab w:val="left" w:pos="1159"/>
        </w:tabs>
        <w:spacing w:before="0" w:line="250" w:lineRule="exact"/>
        <w:ind w:left="760" w:right="2640"/>
        <w:jc w:val="left"/>
      </w:pPr>
      <w:r>
        <w:t>Понятие Конституц</w:t>
      </w:r>
      <w:proofErr w:type="gramStart"/>
      <w:r>
        <w:t>ии и ее</w:t>
      </w:r>
      <w:proofErr w:type="gramEnd"/>
      <w:r>
        <w:t xml:space="preserve"> место в системе источников права Билет №8</w:t>
      </w:r>
    </w:p>
    <w:p w:rsidR="00E8745A" w:rsidRDefault="006A38B3" w:rsidP="001841BC">
      <w:pPr>
        <w:pStyle w:val="30"/>
        <w:shd w:val="clear" w:color="auto" w:fill="auto"/>
        <w:spacing w:before="0" w:line="250" w:lineRule="exact"/>
        <w:ind w:left="760" w:right="2000"/>
        <w:jc w:val="left"/>
      </w:pPr>
      <w:r>
        <w:t>1. Развитие конституционных идей в дореволюционной России 2. Образование СССР Билет №9</w:t>
      </w:r>
    </w:p>
    <w:p w:rsidR="00E8745A" w:rsidRDefault="006A38B3" w:rsidP="001841BC">
      <w:pPr>
        <w:pStyle w:val="30"/>
        <w:numPr>
          <w:ilvl w:val="0"/>
          <w:numId w:val="14"/>
        </w:numPr>
        <w:shd w:val="clear" w:color="auto" w:fill="auto"/>
        <w:tabs>
          <w:tab w:val="left" w:pos="1077"/>
        </w:tabs>
        <w:spacing w:before="0" w:line="250" w:lineRule="exact"/>
        <w:ind w:left="760"/>
        <w:jc w:val="both"/>
      </w:pPr>
      <w:r>
        <w:t>Конституция РСФСР 1918г.</w:t>
      </w:r>
    </w:p>
    <w:p w:rsidR="00E8745A" w:rsidRDefault="006A38B3" w:rsidP="001841BC">
      <w:pPr>
        <w:pStyle w:val="30"/>
        <w:numPr>
          <w:ilvl w:val="0"/>
          <w:numId w:val="14"/>
        </w:numPr>
        <w:shd w:val="clear" w:color="auto" w:fill="auto"/>
        <w:tabs>
          <w:tab w:val="left" w:pos="1101"/>
        </w:tabs>
        <w:spacing w:before="0" w:line="250" w:lineRule="exact"/>
        <w:ind w:left="760" w:right="2000"/>
        <w:jc w:val="left"/>
      </w:pPr>
      <w:r>
        <w:t>Понятие и структура экономической системы российского общества Билет №10 1. Конституция ССР 1924г.</w:t>
      </w:r>
    </w:p>
    <w:p w:rsidR="00E8745A" w:rsidRDefault="006A38B3" w:rsidP="001841BC">
      <w:pPr>
        <w:pStyle w:val="30"/>
        <w:shd w:val="clear" w:color="auto" w:fill="auto"/>
        <w:spacing w:before="0" w:line="250" w:lineRule="exact"/>
        <w:ind w:left="760" w:right="2000"/>
        <w:jc w:val="left"/>
      </w:pPr>
      <w:r>
        <w:t>2. Понятие и структура политической системы российского общества Билет №11</w:t>
      </w:r>
    </w:p>
    <w:p w:rsidR="00E8745A" w:rsidRDefault="006A38B3" w:rsidP="001841BC">
      <w:pPr>
        <w:pStyle w:val="30"/>
        <w:numPr>
          <w:ilvl w:val="0"/>
          <w:numId w:val="15"/>
        </w:numPr>
        <w:shd w:val="clear" w:color="auto" w:fill="auto"/>
        <w:tabs>
          <w:tab w:val="left" w:pos="1077"/>
        </w:tabs>
        <w:spacing w:before="0" w:line="250" w:lineRule="exact"/>
        <w:ind w:left="760"/>
        <w:jc w:val="both"/>
      </w:pPr>
      <w:r>
        <w:t>Конституция СССР 1936 г.</w:t>
      </w:r>
    </w:p>
    <w:p w:rsidR="00E8745A" w:rsidRDefault="006A38B3" w:rsidP="001841BC">
      <w:pPr>
        <w:pStyle w:val="30"/>
        <w:numPr>
          <w:ilvl w:val="0"/>
          <w:numId w:val="15"/>
        </w:numPr>
        <w:shd w:val="clear" w:color="auto" w:fill="auto"/>
        <w:tabs>
          <w:tab w:val="left" w:pos="1101"/>
        </w:tabs>
        <w:spacing w:before="0" w:line="250" w:lineRule="exact"/>
        <w:ind w:left="760" w:right="4020"/>
        <w:jc w:val="left"/>
      </w:pPr>
      <w:r>
        <w:t>Государство в политической системе общества Билет №12</w:t>
      </w:r>
    </w:p>
    <w:p w:rsidR="00E8745A" w:rsidRDefault="006A38B3" w:rsidP="001841BC">
      <w:pPr>
        <w:pStyle w:val="30"/>
        <w:numPr>
          <w:ilvl w:val="0"/>
          <w:numId w:val="16"/>
        </w:numPr>
        <w:shd w:val="clear" w:color="auto" w:fill="auto"/>
        <w:tabs>
          <w:tab w:val="left" w:pos="1077"/>
        </w:tabs>
        <w:spacing w:before="0" w:line="250" w:lineRule="exact"/>
        <w:ind w:left="760"/>
        <w:jc w:val="both"/>
      </w:pPr>
      <w:r>
        <w:t>Конституция СССР 1977 г. и Конституция РФ 1978 г.</w:t>
      </w:r>
    </w:p>
    <w:p w:rsidR="00E8745A" w:rsidRDefault="006A38B3" w:rsidP="001841BC">
      <w:pPr>
        <w:pStyle w:val="30"/>
        <w:numPr>
          <w:ilvl w:val="0"/>
          <w:numId w:val="16"/>
        </w:numPr>
        <w:shd w:val="clear" w:color="auto" w:fill="auto"/>
        <w:tabs>
          <w:tab w:val="left" w:pos="1101"/>
        </w:tabs>
        <w:spacing w:before="0" w:line="250" w:lineRule="exact"/>
        <w:ind w:left="760" w:right="4920"/>
        <w:jc w:val="left"/>
      </w:pPr>
      <w:r>
        <w:t>Государство и гражданское общество Билет №13</w:t>
      </w:r>
    </w:p>
    <w:p w:rsidR="00E8745A" w:rsidRDefault="006A38B3" w:rsidP="001841BC">
      <w:pPr>
        <w:pStyle w:val="30"/>
        <w:numPr>
          <w:ilvl w:val="0"/>
          <w:numId w:val="17"/>
        </w:numPr>
        <w:shd w:val="clear" w:color="auto" w:fill="auto"/>
        <w:tabs>
          <w:tab w:val="left" w:pos="1077"/>
        </w:tabs>
        <w:spacing w:before="0" w:line="250" w:lineRule="exact"/>
        <w:ind w:left="760"/>
        <w:jc w:val="both"/>
      </w:pPr>
      <w:r>
        <w:t>Конституция Республики Татарстан 1992 г.</w:t>
      </w:r>
    </w:p>
    <w:p w:rsidR="00E8745A" w:rsidRDefault="006A38B3" w:rsidP="001841BC">
      <w:pPr>
        <w:pStyle w:val="30"/>
        <w:numPr>
          <w:ilvl w:val="0"/>
          <w:numId w:val="17"/>
        </w:numPr>
        <w:shd w:val="clear" w:color="auto" w:fill="auto"/>
        <w:tabs>
          <w:tab w:val="left" w:pos="1101"/>
        </w:tabs>
        <w:spacing w:before="0" w:line="250" w:lineRule="exact"/>
        <w:ind w:left="760" w:right="3240"/>
        <w:jc w:val="left"/>
      </w:pPr>
      <w:r>
        <w:t>Конституционный контроль и надзор в СССР, РФ и РТ Билет №14</w:t>
      </w:r>
    </w:p>
    <w:p w:rsidR="00E8745A" w:rsidRDefault="006A38B3" w:rsidP="001841BC">
      <w:pPr>
        <w:pStyle w:val="30"/>
        <w:numPr>
          <w:ilvl w:val="0"/>
          <w:numId w:val="18"/>
        </w:numPr>
        <w:shd w:val="clear" w:color="auto" w:fill="auto"/>
        <w:tabs>
          <w:tab w:val="left" w:pos="1077"/>
        </w:tabs>
        <w:spacing w:before="0" w:line="250" w:lineRule="exact"/>
        <w:ind w:left="760"/>
        <w:jc w:val="both"/>
      </w:pPr>
      <w:r>
        <w:t>Собственность и рыночный принцип развития экономики</w:t>
      </w:r>
    </w:p>
    <w:p w:rsidR="00E8745A" w:rsidRDefault="006A38B3" w:rsidP="001841BC">
      <w:pPr>
        <w:pStyle w:val="30"/>
        <w:numPr>
          <w:ilvl w:val="0"/>
          <w:numId w:val="18"/>
        </w:numPr>
        <w:shd w:val="clear" w:color="auto" w:fill="auto"/>
        <w:tabs>
          <w:tab w:val="left" w:pos="1101"/>
        </w:tabs>
        <w:spacing w:before="0" w:line="250" w:lineRule="exact"/>
        <w:ind w:left="760" w:right="4780"/>
        <w:jc w:val="left"/>
      </w:pPr>
      <w:r>
        <w:t>Структура Федерального Собрания РФ Билет №15</w:t>
      </w:r>
    </w:p>
    <w:p w:rsidR="00E8745A" w:rsidRDefault="006A38B3" w:rsidP="001841BC">
      <w:pPr>
        <w:pStyle w:val="30"/>
        <w:numPr>
          <w:ilvl w:val="0"/>
          <w:numId w:val="19"/>
        </w:numPr>
        <w:shd w:val="clear" w:color="auto" w:fill="auto"/>
        <w:tabs>
          <w:tab w:val="left" w:pos="1077"/>
        </w:tabs>
        <w:spacing w:before="0" w:line="250" w:lineRule="exact"/>
        <w:ind w:left="760"/>
        <w:jc w:val="both"/>
      </w:pPr>
      <w:r>
        <w:t>Общественные объединения и их место в политической системе общества</w:t>
      </w:r>
    </w:p>
    <w:p w:rsidR="00E8745A" w:rsidRDefault="006A38B3" w:rsidP="001841BC">
      <w:pPr>
        <w:pStyle w:val="30"/>
        <w:numPr>
          <w:ilvl w:val="0"/>
          <w:numId w:val="19"/>
        </w:numPr>
        <w:shd w:val="clear" w:color="auto" w:fill="auto"/>
        <w:tabs>
          <w:tab w:val="left" w:pos="1101"/>
        </w:tabs>
        <w:spacing w:before="0" w:line="250" w:lineRule="exact"/>
        <w:ind w:left="760" w:right="5260"/>
        <w:jc w:val="left"/>
      </w:pPr>
      <w:r>
        <w:t>Акты Федерального Собрания РФ Билет №16</w:t>
      </w:r>
    </w:p>
    <w:p w:rsidR="00E8745A" w:rsidRDefault="006A38B3" w:rsidP="001841BC">
      <w:pPr>
        <w:pStyle w:val="30"/>
        <w:numPr>
          <w:ilvl w:val="0"/>
          <w:numId w:val="20"/>
        </w:numPr>
        <w:shd w:val="clear" w:color="auto" w:fill="auto"/>
        <w:tabs>
          <w:tab w:val="left" w:pos="1077"/>
        </w:tabs>
        <w:spacing w:before="0" w:line="250" w:lineRule="exact"/>
        <w:ind w:left="760"/>
        <w:jc w:val="both"/>
      </w:pPr>
      <w:r>
        <w:t>Формы прямой демократии. Референдум РФ</w:t>
      </w:r>
    </w:p>
    <w:p w:rsidR="00E8745A" w:rsidRDefault="006A38B3" w:rsidP="001841BC">
      <w:pPr>
        <w:pStyle w:val="30"/>
        <w:numPr>
          <w:ilvl w:val="0"/>
          <w:numId w:val="20"/>
        </w:numPr>
        <w:shd w:val="clear" w:color="auto" w:fill="auto"/>
        <w:tabs>
          <w:tab w:val="left" w:pos="1159"/>
        </w:tabs>
        <w:spacing w:before="0" w:line="250" w:lineRule="exact"/>
        <w:ind w:left="760" w:right="4460"/>
        <w:jc w:val="left"/>
      </w:pPr>
      <w:r>
        <w:t>Законодательный процесс в Гос. Думе РФ Билет №17</w:t>
      </w:r>
    </w:p>
    <w:p w:rsidR="00E8745A" w:rsidRDefault="006A38B3" w:rsidP="001841BC">
      <w:pPr>
        <w:pStyle w:val="30"/>
        <w:numPr>
          <w:ilvl w:val="0"/>
          <w:numId w:val="21"/>
        </w:numPr>
        <w:shd w:val="clear" w:color="auto" w:fill="auto"/>
        <w:tabs>
          <w:tab w:val="left" w:pos="1077"/>
        </w:tabs>
        <w:spacing w:before="0" w:line="250" w:lineRule="exact"/>
        <w:ind w:left="760"/>
        <w:jc w:val="both"/>
      </w:pPr>
      <w:r>
        <w:t>Понятие и сущность местного самоуправления</w:t>
      </w:r>
    </w:p>
    <w:p w:rsidR="00E8745A" w:rsidRDefault="006A38B3" w:rsidP="001841BC">
      <w:pPr>
        <w:pStyle w:val="30"/>
        <w:numPr>
          <w:ilvl w:val="0"/>
          <w:numId w:val="21"/>
        </w:numPr>
        <w:shd w:val="clear" w:color="auto" w:fill="auto"/>
        <w:tabs>
          <w:tab w:val="left" w:pos="1101"/>
        </w:tabs>
        <w:spacing w:before="0" w:line="250" w:lineRule="exact"/>
        <w:ind w:left="760" w:right="3460"/>
        <w:jc w:val="left"/>
      </w:pPr>
      <w:r>
        <w:t>Роль Совета Федерации в законодательном процессе Билет №18</w:t>
      </w:r>
    </w:p>
    <w:p w:rsidR="00E8745A" w:rsidRDefault="006A38B3" w:rsidP="001841BC">
      <w:pPr>
        <w:pStyle w:val="30"/>
        <w:numPr>
          <w:ilvl w:val="0"/>
          <w:numId w:val="22"/>
        </w:numPr>
        <w:shd w:val="clear" w:color="auto" w:fill="auto"/>
        <w:tabs>
          <w:tab w:val="left" w:pos="1077"/>
        </w:tabs>
        <w:spacing w:before="0" w:line="250" w:lineRule="exact"/>
        <w:ind w:left="760"/>
        <w:jc w:val="both"/>
      </w:pPr>
      <w:r>
        <w:t>Социальная структура современного российского общества</w:t>
      </w:r>
    </w:p>
    <w:p w:rsidR="00E8745A" w:rsidRDefault="006A38B3" w:rsidP="001841BC">
      <w:pPr>
        <w:pStyle w:val="30"/>
        <w:numPr>
          <w:ilvl w:val="0"/>
          <w:numId w:val="22"/>
        </w:numPr>
        <w:shd w:val="clear" w:color="auto" w:fill="auto"/>
        <w:tabs>
          <w:tab w:val="left" w:pos="1086"/>
        </w:tabs>
        <w:spacing w:before="0" w:line="250" w:lineRule="exact"/>
        <w:ind w:left="260" w:firstLine="500"/>
        <w:jc w:val="left"/>
      </w:pPr>
      <w:r>
        <w:t>Декларация о государственном суверенитете Республики Татарстан от 30 августа 1990 г.</w:t>
      </w:r>
    </w:p>
    <w:p w:rsidR="00E8745A" w:rsidRDefault="006A38B3" w:rsidP="001841BC">
      <w:pPr>
        <w:pStyle w:val="30"/>
        <w:shd w:val="clear" w:color="auto" w:fill="auto"/>
        <w:spacing w:before="0" w:line="250" w:lineRule="exact"/>
        <w:ind w:left="760"/>
        <w:jc w:val="both"/>
      </w:pPr>
      <w:r>
        <w:t>Билет №19</w:t>
      </w:r>
    </w:p>
    <w:p w:rsidR="00E8745A" w:rsidRDefault="006A38B3" w:rsidP="001841BC">
      <w:pPr>
        <w:pStyle w:val="30"/>
        <w:numPr>
          <w:ilvl w:val="0"/>
          <w:numId w:val="23"/>
        </w:numPr>
        <w:shd w:val="clear" w:color="auto" w:fill="auto"/>
        <w:tabs>
          <w:tab w:val="left" w:pos="1077"/>
        </w:tabs>
        <w:spacing w:before="0" w:line="250" w:lineRule="exact"/>
        <w:ind w:left="760"/>
        <w:jc w:val="both"/>
      </w:pPr>
      <w:r>
        <w:t>Гражданство РФ и его принципы</w:t>
      </w:r>
    </w:p>
    <w:p w:rsidR="00E8745A" w:rsidRDefault="006A38B3" w:rsidP="001841BC">
      <w:pPr>
        <w:pStyle w:val="30"/>
        <w:numPr>
          <w:ilvl w:val="0"/>
          <w:numId w:val="23"/>
        </w:numPr>
        <w:shd w:val="clear" w:color="auto" w:fill="auto"/>
        <w:tabs>
          <w:tab w:val="left" w:pos="1101"/>
        </w:tabs>
        <w:spacing w:before="0" w:line="250" w:lineRule="exact"/>
        <w:ind w:left="760" w:right="2860"/>
        <w:jc w:val="left"/>
      </w:pPr>
      <w:r>
        <w:t xml:space="preserve">Порядок формирования </w:t>
      </w:r>
      <w:proofErr w:type="spellStart"/>
      <w:r>
        <w:t>Гос</w:t>
      </w:r>
      <w:proofErr w:type="gramStart"/>
      <w:r>
        <w:t>.Д</w:t>
      </w:r>
      <w:proofErr w:type="gramEnd"/>
      <w:r>
        <w:t>умы</w:t>
      </w:r>
      <w:proofErr w:type="spellEnd"/>
      <w:r>
        <w:t xml:space="preserve"> и Совета Федерации РФ Билет №20</w:t>
      </w:r>
    </w:p>
    <w:p w:rsidR="00E8745A" w:rsidRDefault="006A38B3" w:rsidP="001841BC">
      <w:pPr>
        <w:pStyle w:val="30"/>
        <w:numPr>
          <w:ilvl w:val="0"/>
          <w:numId w:val="24"/>
        </w:numPr>
        <w:shd w:val="clear" w:color="auto" w:fill="auto"/>
        <w:tabs>
          <w:tab w:val="left" w:pos="1077"/>
        </w:tabs>
        <w:spacing w:before="0" w:line="250" w:lineRule="exact"/>
        <w:ind w:left="760"/>
        <w:jc w:val="both"/>
      </w:pPr>
      <w:r>
        <w:t>Юридическая природа основных прав и обязанностей граждан РФ</w:t>
      </w:r>
    </w:p>
    <w:p w:rsidR="00E8745A" w:rsidRDefault="006A38B3" w:rsidP="001841BC">
      <w:pPr>
        <w:pStyle w:val="30"/>
        <w:numPr>
          <w:ilvl w:val="0"/>
          <w:numId w:val="24"/>
        </w:numPr>
        <w:shd w:val="clear" w:color="auto" w:fill="auto"/>
        <w:tabs>
          <w:tab w:val="left" w:pos="1101"/>
        </w:tabs>
        <w:spacing w:before="0" w:line="250" w:lineRule="exact"/>
        <w:ind w:left="760" w:right="4240"/>
        <w:jc w:val="left"/>
      </w:pPr>
      <w:r>
        <w:t>Структура палат Федерального Собрания РФ Билет №21</w:t>
      </w:r>
    </w:p>
    <w:p w:rsidR="00E8745A" w:rsidRDefault="006A38B3" w:rsidP="001841BC">
      <w:pPr>
        <w:pStyle w:val="30"/>
        <w:shd w:val="clear" w:color="auto" w:fill="auto"/>
        <w:spacing w:before="0" w:line="250" w:lineRule="exact"/>
        <w:ind w:left="760" w:right="2000"/>
        <w:jc w:val="left"/>
      </w:pPr>
      <w:r>
        <w:t>1. Классификация основных прав и обязанностей граждан РФ 2. Государственный Совет РТ Билет №22</w:t>
      </w:r>
    </w:p>
    <w:p w:rsidR="00E8745A" w:rsidRDefault="006A38B3" w:rsidP="001841BC">
      <w:pPr>
        <w:pStyle w:val="30"/>
        <w:numPr>
          <w:ilvl w:val="0"/>
          <w:numId w:val="25"/>
        </w:numPr>
        <w:shd w:val="clear" w:color="auto" w:fill="auto"/>
        <w:tabs>
          <w:tab w:val="left" w:pos="1077"/>
        </w:tabs>
        <w:spacing w:before="0" w:line="250" w:lineRule="exact"/>
        <w:ind w:left="760"/>
        <w:jc w:val="both"/>
      </w:pPr>
      <w:r>
        <w:t>Правовое положение иностранцев и лиц без гражданства. Двойное гражданство.</w:t>
      </w:r>
    </w:p>
    <w:p w:rsidR="00E8745A" w:rsidRDefault="006A38B3" w:rsidP="001841BC">
      <w:pPr>
        <w:pStyle w:val="30"/>
        <w:numPr>
          <w:ilvl w:val="0"/>
          <w:numId w:val="25"/>
        </w:numPr>
        <w:shd w:val="clear" w:color="auto" w:fill="auto"/>
        <w:tabs>
          <w:tab w:val="left" w:pos="1101"/>
        </w:tabs>
        <w:spacing w:before="0" w:line="250" w:lineRule="exact"/>
        <w:ind w:left="760" w:right="6640"/>
        <w:jc w:val="left"/>
      </w:pPr>
      <w:r>
        <w:t>Распад СССР. СНГ Билет №23</w:t>
      </w:r>
    </w:p>
    <w:p w:rsidR="00E8745A" w:rsidRDefault="006A38B3" w:rsidP="001841BC">
      <w:pPr>
        <w:pStyle w:val="30"/>
        <w:numPr>
          <w:ilvl w:val="0"/>
          <w:numId w:val="26"/>
        </w:numPr>
        <w:shd w:val="clear" w:color="auto" w:fill="auto"/>
        <w:tabs>
          <w:tab w:val="left" w:pos="1077"/>
        </w:tabs>
        <w:spacing w:before="0" w:line="250" w:lineRule="exact"/>
        <w:ind w:left="760"/>
        <w:jc w:val="both"/>
      </w:pPr>
      <w:r>
        <w:t>Правовой статус Российской Федерации</w:t>
      </w:r>
    </w:p>
    <w:p w:rsidR="00E8745A" w:rsidRDefault="006A38B3" w:rsidP="001841BC">
      <w:pPr>
        <w:pStyle w:val="30"/>
        <w:numPr>
          <w:ilvl w:val="0"/>
          <w:numId w:val="26"/>
        </w:numPr>
        <w:shd w:val="clear" w:color="auto" w:fill="auto"/>
        <w:tabs>
          <w:tab w:val="left" w:pos="1101"/>
        </w:tabs>
        <w:spacing w:before="0" w:line="250" w:lineRule="exact"/>
        <w:ind w:left="760" w:right="3740"/>
        <w:jc w:val="left"/>
      </w:pPr>
      <w:r>
        <w:t>Конституционные основы прокурорского надзора Билет №24</w:t>
      </w:r>
    </w:p>
    <w:p w:rsidR="00E8745A" w:rsidRDefault="006A38B3" w:rsidP="001841BC">
      <w:pPr>
        <w:pStyle w:val="30"/>
        <w:numPr>
          <w:ilvl w:val="0"/>
          <w:numId w:val="27"/>
        </w:numPr>
        <w:shd w:val="clear" w:color="auto" w:fill="auto"/>
        <w:tabs>
          <w:tab w:val="left" w:pos="1077"/>
        </w:tabs>
        <w:spacing w:before="0" w:line="250" w:lineRule="exact"/>
        <w:ind w:left="760"/>
        <w:jc w:val="both"/>
      </w:pPr>
      <w:r>
        <w:t>Республика в составе РФ. Особенности правового положения Республики Татарстан</w:t>
      </w:r>
    </w:p>
    <w:p w:rsidR="00E8745A" w:rsidRDefault="006A38B3" w:rsidP="001841BC">
      <w:pPr>
        <w:pStyle w:val="30"/>
        <w:numPr>
          <w:ilvl w:val="0"/>
          <w:numId w:val="27"/>
        </w:numPr>
        <w:shd w:val="clear" w:color="auto" w:fill="auto"/>
        <w:tabs>
          <w:tab w:val="left" w:pos="1101"/>
        </w:tabs>
        <w:spacing w:before="0" w:line="250" w:lineRule="exact"/>
        <w:ind w:left="760"/>
        <w:jc w:val="both"/>
      </w:pPr>
      <w:r>
        <w:t>Мажоритарная избирательная система, ее виды</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30"/>
        <w:shd w:val="clear" w:color="auto" w:fill="auto"/>
        <w:spacing w:before="0" w:line="250" w:lineRule="exact"/>
        <w:ind w:left="260" w:firstLine="500"/>
        <w:jc w:val="both"/>
      </w:pPr>
      <w:r>
        <w:lastRenderedPageBreak/>
        <w:t>Билет №25</w:t>
      </w:r>
    </w:p>
    <w:p w:rsidR="00E8745A" w:rsidRDefault="006A38B3" w:rsidP="001841BC">
      <w:pPr>
        <w:pStyle w:val="30"/>
        <w:numPr>
          <w:ilvl w:val="0"/>
          <w:numId w:val="28"/>
        </w:numPr>
        <w:shd w:val="clear" w:color="auto" w:fill="auto"/>
        <w:tabs>
          <w:tab w:val="left" w:pos="1045"/>
        </w:tabs>
        <w:spacing w:before="0" w:line="250" w:lineRule="exact"/>
        <w:ind w:left="260" w:firstLine="500"/>
        <w:jc w:val="both"/>
      </w:pPr>
      <w:r>
        <w:t>Автономия в России</w:t>
      </w:r>
    </w:p>
    <w:p w:rsidR="00E8745A" w:rsidRDefault="006A38B3" w:rsidP="001841BC">
      <w:pPr>
        <w:pStyle w:val="30"/>
        <w:numPr>
          <w:ilvl w:val="0"/>
          <w:numId w:val="28"/>
        </w:numPr>
        <w:shd w:val="clear" w:color="auto" w:fill="auto"/>
        <w:tabs>
          <w:tab w:val="left" w:pos="1069"/>
        </w:tabs>
        <w:spacing w:before="0" w:line="250" w:lineRule="exact"/>
        <w:ind w:left="260" w:firstLine="500"/>
        <w:jc w:val="both"/>
      </w:pPr>
      <w:r>
        <w:t>Пропорциональная избирательная система</w:t>
      </w:r>
    </w:p>
    <w:p w:rsidR="00E8745A" w:rsidRDefault="006A38B3" w:rsidP="001841BC">
      <w:pPr>
        <w:pStyle w:val="30"/>
        <w:shd w:val="clear" w:color="auto" w:fill="auto"/>
        <w:spacing w:before="0" w:line="250" w:lineRule="exact"/>
        <w:ind w:left="260" w:firstLine="500"/>
        <w:jc w:val="both"/>
      </w:pPr>
      <w:r>
        <w:t>Билет №26</w:t>
      </w:r>
    </w:p>
    <w:p w:rsidR="00E8745A" w:rsidRDefault="006A38B3" w:rsidP="001841BC">
      <w:pPr>
        <w:pStyle w:val="30"/>
        <w:shd w:val="clear" w:color="auto" w:fill="auto"/>
        <w:spacing w:before="0" w:line="250" w:lineRule="exact"/>
        <w:ind w:left="820"/>
        <w:jc w:val="both"/>
      </w:pPr>
      <w:r>
        <w:t>1. Президент РФ, его компетенция и акты</w:t>
      </w:r>
    </w:p>
    <w:p w:rsidR="00E8745A" w:rsidRDefault="006A38B3" w:rsidP="001841BC">
      <w:pPr>
        <w:pStyle w:val="30"/>
        <w:shd w:val="clear" w:color="auto" w:fill="auto"/>
        <w:spacing w:before="0" w:line="250" w:lineRule="exact"/>
        <w:ind w:left="260" w:firstLine="500"/>
        <w:jc w:val="both"/>
      </w:pPr>
      <w:r>
        <w:t>2. Порядок внесения изменения в Конституцию РФ</w:t>
      </w:r>
    </w:p>
    <w:p w:rsidR="00E8745A" w:rsidRDefault="006A38B3" w:rsidP="001841BC">
      <w:pPr>
        <w:pStyle w:val="30"/>
        <w:shd w:val="clear" w:color="auto" w:fill="auto"/>
        <w:spacing w:before="0" w:line="250" w:lineRule="exact"/>
        <w:ind w:left="260" w:firstLine="500"/>
        <w:jc w:val="both"/>
      </w:pPr>
      <w:r>
        <w:t>Билет №27</w:t>
      </w:r>
    </w:p>
    <w:p w:rsidR="00E8745A" w:rsidRDefault="006A38B3" w:rsidP="001841BC">
      <w:pPr>
        <w:pStyle w:val="30"/>
        <w:numPr>
          <w:ilvl w:val="0"/>
          <w:numId w:val="29"/>
        </w:numPr>
        <w:shd w:val="clear" w:color="auto" w:fill="auto"/>
        <w:tabs>
          <w:tab w:val="left" w:pos="1045"/>
        </w:tabs>
        <w:spacing w:before="0" w:line="250" w:lineRule="exact"/>
        <w:ind w:left="260" w:firstLine="500"/>
        <w:jc w:val="both"/>
      </w:pPr>
      <w:r>
        <w:t>Президент и Правительство Республики Татарстан</w:t>
      </w:r>
    </w:p>
    <w:p w:rsidR="00E8745A" w:rsidRDefault="006A38B3" w:rsidP="001841BC">
      <w:pPr>
        <w:pStyle w:val="30"/>
        <w:numPr>
          <w:ilvl w:val="0"/>
          <w:numId w:val="29"/>
        </w:numPr>
        <w:shd w:val="clear" w:color="auto" w:fill="auto"/>
        <w:tabs>
          <w:tab w:val="left" w:pos="1129"/>
        </w:tabs>
        <w:spacing w:before="0" w:line="250" w:lineRule="exact"/>
        <w:ind w:left="820"/>
        <w:jc w:val="both"/>
      </w:pPr>
      <w:r>
        <w:t>Роспуск Государственной Думы РФ</w:t>
      </w:r>
    </w:p>
    <w:p w:rsidR="00E8745A" w:rsidRDefault="006A38B3" w:rsidP="001841BC">
      <w:pPr>
        <w:pStyle w:val="30"/>
        <w:shd w:val="clear" w:color="auto" w:fill="auto"/>
        <w:spacing w:before="0" w:line="250" w:lineRule="exact"/>
        <w:ind w:left="260" w:firstLine="500"/>
        <w:jc w:val="both"/>
      </w:pPr>
      <w:r>
        <w:t>Билет №28</w:t>
      </w:r>
    </w:p>
    <w:p w:rsidR="00E8745A" w:rsidRDefault="006A38B3" w:rsidP="001841BC">
      <w:pPr>
        <w:pStyle w:val="30"/>
        <w:numPr>
          <w:ilvl w:val="0"/>
          <w:numId w:val="30"/>
        </w:numPr>
        <w:shd w:val="clear" w:color="auto" w:fill="auto"/>
        <w:tabs>
          <w:tab w:val="left" w:pos="1045"/>
        </w:tabs>
        <w:spacing w:before="0" w:line="250" w:lineRule="exact"/>
        <w:ind w:left="260" w:firstLine="500"/>
        <w:jc w:val="both"/>
      </w:pPr>
      <w:r>
        <w:t>Правительство РФ: формирование, подчиненность, компетенция</w:t>
      </w:r>
    </w:p>
    <w:p w:rsidR="00E8745A" w:rsidRDefault="006A38B3" w:rsidP="001841BC">
      <w:pPr>
        <w:pStyle w:val="30"/>
        <w:numPr>
          <w:ilvl w:val="0"/>
          <w:numId w:val="30"/>
        </w:numPr>
        <w:shd w:val="clear" w:color="auto" w:fill="auto"/>
        <w:tabs>
          <w:tab w:val="left" w:pos="1069"/>
        </w:tabs>
        <w:spacing w:before="0" w:after="180" w:line="250" w:lineRule="exact"/>
        <w:ind w:left="260" w:firstLine="500"/>
        <w:jc w:val="both"/>
      </w:pPr>
      <w:r>
        <w:t>Сущность и классификация политических партий</w:t>
      </w:r>
    </w:p>
    <w:p w:rsidR="00E8745A" w:rsidRDefault="006A38B3" w:rsidP="001841BC">
      <w:pPr>
        <w:pStyle w:val="70"/>
        <w:shd w:val="clear" w:color="auto" w:fill="auto"/>
        <w:ind w:left="260" w:firstLine="500"/>
      </w:pPr>
      <w:r>
        <w:t>2.4.Инструкция к выполнению работы</w:t>
      </w:r>
    </w:p>
    <w:p w:rsidR="00E8745A" w:rsidRDefault="006A38B3" w:rsidP="001841BC">
      <w:pPr>
        <w:pStyle w:val="30"/>
        <w:numPr>
          <w:ilvl w:val="0"/>
          <w:numId w:val="31"/>
        </w:numPr>
        <w:shd w:val="clear" w:color="auto" w:fill="auto"/>
        <w:tabs>
          <w:tab w:val="left" w:pos="1045"/>
        </w:tabs>
        <w:spacing w:before="0" w:line="250" w:lineRule="exact"/>
        <w:ind w:left="260" w:firstLine="500"/>
        <w:jc w:val="both"/>
      </w:pPr>
      <w:r>
        <w:t>Внимательно прочитайте вопрос и дайте развернутый ответ.</w:t>
      </w:r>
    </w:p>
    <w:p w:rsidR="00E8745A" w:rsidRDefault="006A38B3" w:rsidP="001841BC">
      <w:pPr>
        <w:pStyle w:val="30"/>
        <w:numPr>
          <w:ilvl w:val="0"/>
          <w:numId w:val="31"/>
        </w:numPr>
        <w:shd w:val="clear" w:color="auto" w:fill="auto"/>
        <w:tabs>
          <w:tab w:val="left" w:pos="1069"/>
        </w:tabs>
        <w:spacing w:before="0" w:line="250" w:lineRule="exact"/>
        <w:ind w:left="260" w:firstLine="500"/>
        <w:jc w:val="both"/>
      </w:pPr>
      <w:r>
        <w:t>Возможно использование КоАП РФ</w:t>
      </w:r>
    </w:p>
    <w:p w:rsidR="00E8745A" w:rsidRDefault="006A38B3" w:rsidP="001841BC">
      <w:pPr>
        <w:pStyle w:val="30"/>
        <w:numPr>
          <w:ilvl w:val="0"/>
          <w:numId w:val="31"/>
        </w:numPr>
        <w:shd w:val="clear" w:color="auto" w:fill="auto"/>
        <w:tabs>
          <w:tab w:val="left" w:pos="1129"/>
        </w:tabs>
        <w:spacing w:before="0" w:line="250" w:lineRule="exact"/>
        <w:ind w:left="820"/>
        <w:jc w:val="both"/>
      </w:pPr>
      <w:r>
        <w:t>Работа выполняется на двойном листе, подписав номер группы и ФИО.</w:t>
      </w:r>
    </w:p>
    <w:p w:rsidR="00E8745A" w:rsidRDefault="006A38B3" w:rsidP="001841BC">
      <w:pPr>
        <w:pStyle w:val="30"/>
        <w:numPr>
          <w:ilvl w:val="0"/>
          <w:numId w:val="31"/>
        </w:numPr>
        <w:shd w:val="clear" w:color="auto" w:fill="auto"/>
        <w:tabs>
          <w:tab w:val="left" w:pos="1069"/>
        </w:tabs>
        <w:spacing w:before="0" w:line="250" w:lineRule="exact"/>
        <w:ind w:left="260" w:firstLine="500"/>
        <w:jc w:val="both"/>
      </w:pPr>
      <w:r>
        <w:t>Время выполнения задания - 20 минут. 1 билет (2 вопроса)</w:t>
      </w:r>
    </w:p>
    <w:p w:rsidR="00E8745A" w:rsidRDefault="006A38B3" w:rsidP="001841BC">
      <w:pPr>
        <w:pStyle w:val="30"/>
        <w:numPr>
          <w:ilvl w:val="0"/>
          <w:numId w:val="31"/>
        </w:numPr>
        <w:shd w:val="clear" w:color="auto" w:fill="auto"/>
        <w:tabs>
          <w:tab w:val="left" w:pos="1058"/>
        </w:tabs>
        <w:spacing w:before="0" w:line="250" w:lineRule="exact"/>
        <w:ind w:left="260" w:right="160" w:firstLine="500"/>
        <w:jc w:val="both"/>
      </w:pPr>
      <w:r>
        <w:t>Затем необходимо ответить на вопросы по билету, и возможные дополнительные вопросы преподавателя.</w:t>
      </w:r>
    </w:p>
    <w:p w:rsidR="00E8745A" w:rsidRDefault="006A38B3" w:rsidP="001841BC">
      <w:pPr>
        <w:pStyle w:val="70"/>
        <w:shd w:val="clear" w:color="auto" w:fill="auto"/>
        <w:ind w:left="260" w:firstLine="500"/>
      </w:pPr>
      <w:r>
        <w:t>Критерии оценивания:</w:t>
      </w:r>
    </w:p>
    <w:p w:rsidR="00E8745A" w:rsidRDefault="006A38B3" w:rsidP="001841BC">
      <w:pPr>
        <w:pStyle w:val="30"/>
        <w:shd w:val="clear" w:color="auto" w:fill="auto"/>
        <w:spacing w:before="0" w:line="250" w:lineRule="exact"/>
        <w:ind w:left="260" w:right="160" w:firstLine="500"/>
        <w:jc w:val="both"/>
      </w:pPr>
      <w:r>
        <w:t>Оценка «5» («отлично») соответствует следующей качественной характеристике: «изложено правильное понимание вопроса и дан исчерпывающий на него ответ, содержание раскрыто полно, профессионально, грамотно». Выставляется студенту, - усвоившему взаимосвязь основных понятий дисциплины в их значении для приобретаемой профессии, проявившему творческие способности в понимании, изложении и использовании учебно - программного материала; - обнаружившему всестороннее систематическое знание учебно - программного материала, четко и самостоятельно (без наводящих вопросов) отвечающему на вопрос билета.</w:t>
      </w:r>
    </w:p>
    <w:p w:rsidR="00E8745A" w:rsidRDefault="006A38B3" w:rsidP="001841BC">
      <w:pPr>
        <w:pStyle w:val="30"/>
        <w:shd w:val="clear" w:color="auto" w:fill="auto"/>
        <w:spacing w:before="0" w:line="250" w:lineRule="exact"/>
        <w:ind w:left="260" w:right="160" w:firstLine="500"/>
        <w:jc w:val="both"/>
      </w:pPr>
      <w:r>
        <w:t xml:space="preserve">Оценка «4» («хорошо») соответствует следующей качественной характеристике: «изложено правильное понимание вопроса, дано достаточно подробное описание предмета ответа, приведены и раскрыты в тезисной форме основные понятия, относящиеся к предмету ответа, ошибочных положений нет». Выставляется студенту, - обнаружившему полное знание учебно-программного материала, грамотно и по </w:t>
      </w:r>
      <w:proofErr w:type="gramStart"/>
      <w:r>
        <w:t>существу</w:t>
      </w:r>
      <w:proofErr w:type="gramEnd"/>
      <w:r>
        <w:t xml:space="preserve"> отвечающему на вопрос билета и не допускающему при этом существенных неточностей; -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w:t>
      </w:r>
    </w:p>
    <w:p w:rsidR="00E8745A" w:rsidRDefault="006A38B3" w:rsidP="001841BC">
      <w:pPr>
        <w:pStyle w:val="30"/>
        <w:shd w:val="clear" w:color="auto" w:fill="auto"/>
        <w:spacing w:before="0" w:line="250" w:lineRule="exact"/>
        <w:ind w:left="260" w:right="160" w:firstLine="500"/>
        <w:jc w:val="both"/>
      </w:pPr>
      <w:r>
        <w:t>Оценка «3» («удовлетворительно») выставляется студенту, 15 - обнаружившему знание основного учебно-программного материала в объеме, необходимом для дальнейшей учебы и предстоящей работы по профессии, справляющемуся с выполнением заданий, предусмотренных программой; - допустившему неточности в ответе и при выполнении экзаменационных заданий, но обладающими необходимыми знаниями для их устранения под руководством преподавателя.</w:t>
      </w:r>
    </w:p>
    <w:p w:rsidR="00E8745A" w:rsidRDefault="006A38B3" w:rsidP="001841BC">
      <w:pPr>
        <w:pStyle w:val="30"/>
        <w:shd w:val="clear" w:color="auto" w:fill="auto"/>
        <w:spacing w:before="0" w:line="250" w:lineRule="exact"/>
        <w:ind w:left="260" w:right="160" w:firstLine="500"/>
        <w:jc w:val="both"/>
      </w:pPr>
      <w:r>
        <w:t>Оценка «2» («неудовлетворительно») выставляется студенту, - обнаружившему существенные пробелы в знаниях основного учебно-программного материала, допустившему принципиальные ошибки в выполнении предусмотренных программой заданий; - давшему ответ, который не соответствует вопросу экзаменационного билета.</w:t>
      </w:r>
    </w:p>
    <w:p w:rsidR="00E8745A" w:rsidRDefault="006A38B3" w:rsidP="001841BC">
      <w:pPr>
        <w:pStyle w:val="30"/>
        <w:shd w:val="clear" w:color="auto" w:fill="auto"/>
        <w:spacing w:before="0" w:line="250" w:lineRule="exact"/>
        <w:ind w:left="260" w:firstLine="500"/>
        <w:jc w:val="both"/>
      </w:pPr>
      <w:r>
        <w:t>При оценке письменных работ принимаются во внимание следующие критерии:</w:t>
      </w:r>
    </w:p>
    <w:p w:rsidR="00E8745A" w:rsidRDefault="006A38B3" w:rsidP="001841BC">
      <w:pPr>
        <w:pStyle w:val="30"/>
        <w:numPr>
          <w:ilvl w:val="0"/>
          <w:numId w:val="3"/>
        </w:numPr>
        <w:shd w:val="clear" w:color="auto" w:fill="auto"/>
        <w:tabs>
          <w:tab w:val="left" w:pos="1042"/>
        </w:tabs>
        <w:spacing w:before="0" w:line="250" w:lineRule="exact"/>
        <w:ind w:left="820"/>
        <w:jc w:val="both"/>
      </w:pPr>
      <w:r>
        <w:t>соответствие содержания работы теме;</w:t>
      </w:r>
    </w:p>
    <w:p w:rsidR="00E8745A" w:rsidRDefault="006A38B3" w:rsidP="001841BC">
      <w:pPr>
        <w:pStyle w:val="30"/>
        <w:numPr>
          <w:ilvl w:val="0"/>
          <w:numId w:val="3"/>
        </w:numPr>
        <w:shd w:val="clear" w:color="auto" w:fill="auto"/>
        <w:tabs>
          <w:tab w:val="left" w:pos="982"/>
        </w:tabs>
        <w:spacing w:before="0" w:line="250" w:lineRule="exact"/>
        <w:ind w:left="260" w:firstLine="500"/>
        <w:jc w:val="both"/>
      </w:pPr>
      <w:r>
        <w:t>полнота охвата вопросов, предусмотренных заданием;</w:t>
      </w:r>
    </w:p>
    <w:p w:rsidR="00E8745A" w:rsidRDefault="006A38B3" w:rsidP="001841BC">
      <w:pPr>
        <w:pStyle w:val="30"/>
        <w:numPr>
          <w:ilvl w:val="0"/>
          <w:numId w:val="3"/>
        </w:numPr>
        <w:shd w:val="clear" w:color="auto" w:fill="auto"/>
        <w:tabs>
          <w:tab w:val="left" w:pos="977"/>
        </w:tabs>
        <w:spacing w:before="0" w:line="250" w:lineRule="exact"/>
        <w:ind w:left="260" w:right="160" w:firstLine="500"/>
        <w:jc w:val="both"/>
      </w:pPr>
      <w:r>
        <w:t>логическая последовательность изложения материала, основанная на прочных теоретических знаниях и практических умениях по теме;</w:t>
      </w:r>
    </w:p>
    <w:p w:rsidR="00E8745A" w:rsidRDefault="006A38B3" w:rsidP="001841BC">
      <w:pPr>
        <w:pStyle w:val="30"/>
        <w:numPr>
          <w:ilvl w:val="0"/>
          <w:numId w:val="3"/>
        </w:numPr>
        <w:shd w:val="clear" w:color="auto" w:fill="auto"/>
        <w:tabs>
          <w:tab w:val="left" w:pos="982"/>
        </w:tabs>
        <w:spacing w:before="0" w:line="250" w:lineRule="exact"/>
        <w:ind w:left="260" w:firstLine="500"/>
        <w:jc w:val="both"/>
      </w:pPr>
      <w:r>
        <w:t>степень самостоятельности при разработке вопросов темы;</w:t>
      </w:r>
    </w:p>
    <w:p w:rsidR="00E8745A" w:rsidRDefault="006A38B3" w:rsidP="001841BC">
      <w:pPr>
        <w:pStyle w:val="30"/>
        <w:numPr>
          <w:ilvl w:val="0"/>
          <w:numId w:val="3"/>
        </w:numPr>
        <w:shd w:val="clear" w:color="auto" w:fill="auto"/>
        <w:tabs>
          <w:tab w:val="left" w:pos="982"/>
        </w:tabs>
        <w:spacing w:before="0" w:line="250" w:lineRule="exact"/>
        <w:ind w:left="260" w:firstLine="500"/>
        <w:jc w:val="both"/>
      </w:pPr>
      <w:r>
        <w:t>грамотное изложение материала, соблюдение правил оформления работы.</w:t>
      </w:r>
    </w:p>
    <w:p w:rsidR="00E8745A" w:rsidRDefault="006A38B3" w:rsidP="001841BC">
      <w:pPr>
        <w:pStyle w:val="70"/>
        <w:shd w:val="clear" w:color="auto" w:fill="auto"/>
        <w:ind w:left="260" w:firstLine="500"/>
      </w:pPr>
      <w:r>
        <w:t>Письменная экзаменационная работа оценивается на «отлично», если:</w:t>
      </w:r>
    </w:p>
    <w:p w:rsidR="00E8745A" w:rsidRDefault="006A38B3" w:rsidP="001841BC">
      <w:pPr>
        <w:pStyle w:val="30"/>
        <w:shd w:val="clear" w:color="auto" w:fill="auto"/>
        <w:spacing w:before="0" w:line="250" w:lineRule="exact"/>
        <w:ind w:left="260" w:right="160" w:firstLine="500"/>
        <w:jc w:val="both"/>
      </w:pPr>
      <w:r>
        <w:t>-Тема работы раскрыта полностью и соответствует заданию, все разделы выполнены в полном объеме.</w:t>
      </w:r>
    </w:p>
    <w:p w:rsidR="00E8745A" w:rsidRDefault="00E8745A">
      <w:pPr>
        <w:rPr>
          <w:sz w:val="2"/>
          <w:szCs w:val="2"/>
        </w:rPr>
        <w:sectPr w:rsidR="00E8745A">
          <w:pgSz w:w="11909" w:h="16840"/>
          <w:pgMar w:top="360" w:right="360" w:bottom="360" w:left="360" w:header="0" w:footer="3" w:gutter="0"/>
          <w:cols w:space="720"/>
          <w:noEndnote/>
          <w:docGrid w:linePitch="360"/>
        </w:sectPr>
      </w:pPr>
    </w:p>
    <w:p w:rsidR="00E8745A" w:rsidRDefault="006A38B3" w:rsidP="001841BC">
      <w:pPr>
        <w:pStyle w:val="30"/>
        <w:numPr>
          <w:ilvl w:val="0"/>
          <w:numId w:val="3"/>
        </w:numPr>
        <w:shd w:val="clear" w:color="auto" w:fill="auto"/>
        <w:tabs>
          <w:tab w:val="left" w:pos="1018"/>
        </w:tabs>
        <w:spacing w:before="0" w:line="254" w:lineRule="exact"/>
        <w:ind w:left="760"/>
        <w:jc w:val="both"/>
      </w:pPr>
      <w:r>
        <w:lastRenderedPageBreak/>
        <w:t>Работа отражает всесторонние глубокие знания программного материала.</w:t>
      </w:r>
    </w:p>
    <w:p w:rsidR="00E8745A" w:rsidRDefault="006A38B3" w:rsidP="001841BC">
      <w:pPr>
        <w:pStyle w:val="30"/>
        <w:numPr>
          <w:ilvl w:val="0"/>
          <w:numId w:val="3"/>
        </w:numPr>
        <w:shd w:val="clear" w:color="auto" w:fill="auto"/>
        <w:tabs>
          <w:tab w:val="left" w:pos="1012"/>
        </w:tabs>
        <w:spacing w:before="0" w:line="254" w:lineRule="exact"/>
        <w:ind w:left="260" w:firstLine="500"/>
        <w:jc w:val="left"/>
      </w:pPr>
      <w:r>
        <w:t>Материал изложен четко, грамотно, последовательно, с применением профессиональной терминологии.</w:t>
      </w:r>
    </w:p>
    <w:p w:rsidR="00E8745A" w:rsidRDefault="006A38B3" w:rsidP="001841BC">
      <w:pPr>
        <w:pStyle w:val="30"/>
        <w:numPr>
          <w:ilvl w:val="0"/>
          <w:numId w:val="3"/>
        </w:numPr>
        <w:shd w:val="clear" w:color="auto" w:fill="auto"/>
        <w:tabs>
          <w:tab w:val="left" w:pos="1018"/>
        </w:tabs>
        <w:spacing w:before="0" w:line="254" w:lineRule="exact"/>
        <w:ind w:left="760"/>
        <w:jc w:val="both"/>
      </w:pPr>
      <w:r>
        <w:t>Описание организации рабочего места четко соответствует теме работы.</w:t>
      </w:r>
    </w:p>
    <w:p w:rsidR="00E8745A" w:rsidRDefault="006A38B3" w:rsidP="001841BC">
      <w:pPr>
        <w:pStyle w:val="30"/>
        <w:numPr>
          <w:ilvl w:val="0"/>
          <w:numId w:val="3"/>
        </w:numPr>
        <w:shd w:val="clear" w:color="auto" w:fill="auto"/>
        <w:tabs>
          <w:tab w:val="left" w:pos="1018"/>
        </w:tabs>
        <w:spacing w:before="0" w:line="254" w:lineRule="exact"/>
        <w:ind w:left="760"/>
        <w:jc w:val="both"/>
      </w:pPr>
      <w:r>
        <w:t>В заключении сделаны обоснованные выводы.</w:t>
      </w:r>
    </w:p>
    <w:p w:rsidR="00E8745A" w:rsidRDefault="006A38B3" w:rsidP="001841BC">
      <w:pPr>
        <w:pStyle w:val="30"/>
        <w:numPr>
          <w:ilvl w:val="0"/>
          <w:numId w:val="3"/>
        </w:numPr>
        <w:shd w:val="clear" w:color="auto" w:fill="auto"/>
        <w:tabs>
          <w:tab w:val="left" w:pos="1018"/>
        </w:tabs>
        <w:spacing w:before="0" w:line="254" w:lineRule="exact"/>
        <w:ind w:left="760"/>
        <w:jc w:val="both"/>
      </w:pPr>
      <w:r>
        <w:t>Изложение работы грамотное, правила оформления работы соблюдены.</w:t>
      </w:r>
    </w:p>
    <w:p w:rsidR="00E8745A" w:rsidRDefault="006A38B3" w:rsidP="001841BC">
      <w:pPr>
        <w:pStyle w:val="70"/>
        <w:shd w:val="clear" w:color="auto" w:fill="auto"/>
        <w:spacing w:line="254" w:lineRule="exact"/>
        <w:ind w:left="760"/>
      </w:pPr>
      <w:r>
        <w:t>Письменная экзаменационная работа оценивается на «хорошо», если:</w:t>
      </w:r>
    </w:p>
    <w:p w:rsidR="00E8745A" w:rsidRDefault="006A38B3" w:rsidP="001841BC">
      <w:pPr>
        <w:pStyle w:val="30"/>
        <w:numPr>
          <w:ilvl w:val="0"/>
          <w:numId w:val="3"/>
        </w:numPr>
        <w:shd w:val="clear" w:color="auto" w:fill="auto"/>
        <w:tabs>
          <w:tab w:val="left" w:pos="1007"/>
        </w:tabs>
        <w:spacing w:before="0" w:line="254" w:lineRule="exact"/>
        <w:ind w:left="260" w:firstLine="500"/>
        <w:jc w:val="left"/>
      </w:pPr>
      <w:r>
        <w:t>Тема работы раскрыта полностью и соответствует заданию, все разделы выполнены в полном объеме.</w:t>
      </w:r>
    </w:p>
    <w:p w:rsidR="00E8745A" w:rsidRDefault="006A38B3" w:rsidP="001841BC">
      <w:pPr>
        <w:pStyle w:val="30"/>
        <w:numPr>
          <w:ilvl w:val="0"/>
          <w:numId w:val="3"/>
        </w:numPr>
        <w:shd w:val="clear" w:color="auto" w:fill="auto"/>
        <w:tabs>
          <w:tab w:val="left" w:pos="1018"/>
        </w:tabs>
        <w:spacing w:before="0" w:line="254" w:lineRule="exact"/>
        <w:ind w:left="760"/>
        <w:jc w:val="both"/>
      </w:pPr>
      <w:r>
        <w:t>Работа отражает полные знания программного материала.</w:t>
      </w:r>
    </w:p>
    <w:p w:rsidR="00E8745A" w:rsidRDefault="006A38B3" w:rsidP="001841BC">
      <w:pPr>
        <w:pStyle w:val="30"/>
        <w:numPr>
          <w:ilvl w:val="0"/>
          <w:numId w:val="3"/>
        </w:numPr>
        <w:shd w:val="clear" w:color="auto" w:fill="auto"/>
        <w:tabs>
          <w:tab w:val="left" w:pos="1055"/>
        </w:tabs>
        <w:spacing w:before="0" w:line="254" w:lineRule="exact"/>
        <w:ind w:left="260" w:firstLine="500"/>
        <w:jc w:val="left"/>
      </w:pPr>
      <w:r>
        <w:t>Имеются незначительные замечания по логической последовательности изложения и содержанию материала, по применению профессиональной терминологии.</w:t>
      </w:r>
    </w:p>
    <w:p w:rsidR="00E8745A" w:rsidRDefault="006A38B3" w:rsidP="001841BC">
      <w:pPr>
        <w:pStyle w:val="30"/>
        <w:numPr>
          <w:ilvl w:val="0"/>
          <w:numId w:val="3"/>
        </w:numPr>
        <w:shd w:val="clear" w:color="auto" w:fill="auto"/>
        <w:tabs>
          <w:tab w:val="left" w:pos="1065"/>
        </w:tabs>
        <w:spacing w:before="0" w:line="254" w:lineRule="exact"/>
        <w:ind w:left="260" w:firstLine="500"/>
        <w:jc w:val="left"/>
      </w:pPr>
      <w:r>
        <w:t>Описание организации рабочего места дано в обобщенном виде, недостаточно отражает требования к изготовлению изделий по теме работы.</w:t>
      </w:r>
    </w:p>
    <w:p w:rsidR="00E8745A" w:rsidRDefault="006A38B3" w:rsidP="001841BC">
      <w:pPr>
        <w:pStyle w:val="30"/>
        <w:numPr>
          <w:ilvl w:val="0"/>
          <w:numId w:val="3"/>
        </w:numPr>
        <w:shd w:val="clear" w:color="auto" w:fill="auto"/>
        <w:tabs>
          <w:tab w:val="left" w:pos="1018"/>
        </w:tabs>
        <w:spacing w:before="0" w:line="254" w:lineRule="exact"/>
        <w:ind w:left="760"/>
        <w:jc w:val="both"/>
      </w:pPr>
      <w:r>
        <w:t>В заключении сделаны обоснованные выводы.</w:t>
      </w:r>
    </w:p>
    <w:p w:rsidR="00E8745A" w:rsidRDefault="006A38B3" w:rsidP="001841BC">
      <w:pPr>
        <w:pStyle w:val="30"/>
        <w:numPr>
          <w:ilvl w:val="0"/>
          <w:numId w:val="3"/>
        </w:numPr>
        <w:shd w:val="clear" w:color="auto" w:fill="auto"/>
        <w:tabs>
          <w:tab w:val="left" w:pos="1210"/>
        </w:tabs>
        <w:spacing w:before="0" w:line="254" w:lineRule="exact"/>
        <w:ind w:left="260" w:firstLine="500"/>
        <w:jc w:val="left"/>
      </w:pPr>
      <w:r>
        <w:t>Имеются незначительные замечания по грамотности изложения материала и оформлению работы.</w:t>
      </w:r>
    </w:p>
    <w:p w:rsidR="00E8745A" w:rsidRDefault="006A38B3" w:rsidP="001841BC">
      <w:pPr>
        <w:pStyle w:val="70"/>
        <w:shd w:val="clear" w:color="auto" w:fill="auto"/>
        <w:spacing w:line="254" w:lineRule="exact"/>
        <w:ind w:left="760"/>
      </w:pPr>
      <w:r>
        <w:t>Письменная экзаменационная работа оценивается на «удовлетворительно», если</w:t>
      </w:r>
      <w:r>
        <w:rPr>
          <w:rStyle w:val="71"/>
        </w:rPr>
        <w:t>:</w:t>
      </w:r>
    </w:p>
    <w:p w:rsidR="00E8745A" w:rsidRDefault="006A38B3" w:rsidP="001841BC">
      <w:pPr>
        <w:pStyle w:val="30"/>
        <w:numPr>
          <w:ilvl w:val="0"/>
          <w:numId w:val="3"/>
        </w:numPr>
        <w:shd w:val="clear" w:color="auto" w:fill="auto"/>
        <w:tabs>
          <w:tab w:val="left" w:pos="1070"/>
        </w:tabs>
        <w:spacing w:before="0" w:line="254" w:lineRule="exact"/>
        <w:ind w:left="760"/>
        <w:jc w:val="both"/>
      </w:pPr>
      <w:r>
        <w:t>Тема работы соответствует заданию, но раскрыта недостаточно.</w:t>
      </w:r>
    </w:p>
    <w:p w:rsidR="00E8745A" w:rsidRDefault="006A38B3" w:rsidP="001841BC">
      <w:pPr>
        <w:pStyle w:val="30"/>
        <w:numPr>
          <w:ilvl w:val="0"/>
          <w:numId w:val="3"/>
        </w:numPr>
        <w:shd w:val="clear" w:color="auto" w:fill="auto"/>
        <w:tabs>
          <w:tab w:val="left" w:pos="1070"/>
        </w:tabs>
        <w:spacing w:before="0" w:line="254" w:lineRule="exact"/>
        <w:ind w:left="760"/>
        <w:jc w:val="both"/>
      </w:pPr>
      <w:r>
        <w:t>Работа отражает необходимые минимальные знания программного материала.</w:t>
      </w:r>
    </w:p>
    <w:p w:rsidR="00E8745A" w:rsidRDefault="006A38B3" w:rsidP="001841BC">
      <w:pPr>
        <w:pStyle w:val="30"/>
        <w:numPr>
          <w:ilvl w:val="0"/>
          <w:numId w:val="3"/>
        </w:numPr>
        <w:shd w:val="clear" w:color="auto" w:fill="auto"/>
        <w:tabs>
          <w:tab w:val="left" w:pos="1210"/>
        </w:tabs>
        <w:spacing w:before="0" w:line="254" w:lineRule="exact"/>
        <w:ind w:left="260" w:firstLine="500"/>
        <w:jc w:val="left"/>
      </w:pPr>
      <w:r>
        <w:t>Имеются замечания по логической последовательности изложения и содержанию материала, слабо применена профессиональная терминология.</w:t>
      </w:r>
    </w:p>
    <w:p w:rsidR="00E8745A" w:rsidRDefault="006A38B3" w:rsidP="001841BC">
      <w:pPr>
        <w:pStyle w:val="30"/>
        <w:numPr>
          <w:ilvl w:val="0"/>
          <w:numId w:val="3"/>
        </w:numPr>
        <w:shd w:val="clear" w:color="auto" w:fill="auto"/>
        <w:tabs>
          <w:tab w:val="left" w:pos="1070"/>
        </w:tabs>
        <w:spacing w:before="0" w:line="254" w:lineRule="exact"/>
        <w:ind w:left="760"/>
        <w:jc w:val="both"/>
      </w:pPr>
      <w:r>
        <w:t>В заключении не сделаны обоснованные выводы.</w:t>
      </w:r>
    </w:p>
    <w:p w:rsidR="00E8745A" w:rsidRDefault="006A38B3" w:rsidP="001841BC">
      <w:pPr>
        <w:pStyle w:val="30"/>
        <w:numPr>
          <w:ilvl w:val="0"/>
          <w:numId w:val="3"/>
        </w:numPr>
        <w:shd w:val="clear" w:color="auto" w:fill="auto"/>
        <w:tabs>
          <w:tab w:val="left" w:pos="1060"/>
        </w:tabs>
        <w:spacing w:before="0" w:line="254" w:lineRule="exact"/>
        <w:ind w:left="260" w:firstLine="500"/>
        <w:jc w:val="left"/>
      </w:pPr>
      <w:r>
        <w:t>Имеются значительные замечания по грамотности изложения материала и оформлению работы.</w:t>
      </w:r>
    </w:p>
    <w:p w:rsidR="00E8745A" w:rsidRDefault="006A38B3" w:rsidP="001841BC">
      <w:pPr>
        <w:pStyle w:val="70"/>
        <w:shd w:val="clear" w:color="auto" w:fill="auto"/>
        <w:spacing w:line="254" w:lineRule="exact"/>
        <w:ind w:left="760"/>
      </w:pPr>
      <w:r>
        <w:t>Письменная экзаменационная работа оценивается на «неудовлетворительно», если:</w:t>
      </w:r>
    </w:p>
    <w:p w:rsidR="00E8745A" w:rsidRDefault="006A38B3" w:rsidP="001841BC">
      <w:pPr>
        <w:pStyle w:val="30"/>
        <w:numPr>
          <w:ilvl w:val="0"/>
          <w:numId w:val="3"/>
        </w:numPr>
        <w:shd w:val="clear" w:color="auto" w:fill="auto"/>
        <w:tabs>
          <w:tab w:val="left" w:pos="1070"/>
        </w:tabs>
        <w:spacing w:before="0" w:line="254" w:lineRule="exact"/>
        <w:ind w:left="760"/>
        <w:jc w:val="both"/>
      </w:pPr>
      <w:r>
        <w:t>Тема работы не соответствует заданию, или раскрыта частично.</w:t>
      </w:r>
    </w:p>
    <w:p w:rsidR="00E8745A" w:rsidRDefault="006A38B3" w:rsidP="001841BC">
      <w:pPr>
        <w:pStyle w:val="30"/>
        <w:numPr>
          <w:ilvl w:val="0"/>
          <w:numId w:val="3"/>
        </w:numPr>
        <w:shd w:val="clear" w:color="auto" w:fill="auto"/>
        <w:tabs>
          <w:tab w:val="left" w:pos="1070"/>
        </w:tabs>
        <w:spacing w:before="0" w:line="254" w:lineRule="exact"/>
        <w:ind w:left="760"/>
        <w:jc w:val="both"/>
      </w:pPr>
      <w:r>
        <w:t>Структура работы не выдержана, отсутствует несколько разделов.</w:t>
      </w:r>
    </w:p>
    <w:p w:rsidR="00E8745A" w:rsidRDefault="006A38B3" w:rsidP="001841BC">
      <w:pPr>
        <w:pStyle w:val="30"/>
        <w:shd w:val="clear" w:color="auto" w:fill="auto"/>
        <w:spacing w:before="0" w:line="254" w:lineRule="exact"/>
        <w:ind w:left="260" w:firstLine="500"/>
        <w:jc w:val="left"/>
      </w:pPr>
      <w:r>
        <w:t>-Работа отражает знания материала на уровне ниже минимальных требований программы.</w:t>
      </w:r>
    </w:p>
    <w:p w:rsidR="00E8745A" w:rsidRDefault="006A38B3" w:rsidP="001841BC">
      <w:pPr>
        <w:pStyle w:val="30"/>
        <w:numPr>
          <w:ilvl w:val="0"/>
          <w:numId w:val="3"/>
        </w:numPr>
        <w:shd w:val="clear" w:color="auto" w:fill="auto"/>
        <w:tabs>
          <w:tab w:val="left" w:pos="1060"/>
        </w:tabs>
        <w:spacing w:before="0" w:line="254" w:lineRule="exact"/>
        <w:ind w:left="260" w:firstLine="500"/>
        <w:jc w:val="left"/>
      </w:pPr>
      <w:r>
        <w:t>Имеются значительные замечания по последовательности изложения и содержанию материала.</w:t>
      </w:r>
    </w:p>
    <w:p w:rsidR="00E8745A" w:rsidRDefault="006A38B3" w:rsidP="001841BC">
      <w:pPr>
        <w:pStyle w:val="30"/>
        <w:numPr>
          <w:ilvl w:val="0"/>
          <w:numId w:val="3"/>
        </w:numPr>
        <w:shd w:val="clear" w:color="auto" w:fill="auto"/>
        <w:tabs>
          <w:tab w:val="left" w:pos="1070"/>
        </w:tabs>
        <w:spacing w:before="0" w:line="254" w:lineRule="exact"/>
        <w:ind w:left="760"/>
        <w:jc w:val="both"/>
      </w:pPr>
      <w:r>
        <w:t>Имеются грубые нарушения в оформлении работы.</w:t>
      </w:r>
    </w:p>
    <w:p w:rsidR="00E8745A" w:rsidRDefault="006A38B3" w:rsidP="001841BC">
      <w:pPr>
        <w:pStyle w:val="30"/>
        <w:numPr>
          <w:ilvl w:val="0"/>
          <w:numId w:val="3"/>
        </w:numPr>
        <w:shd w:val="clear" w:color="auto" w:fill="auto"/>
        <w:tabs>
          <w:tab w:val="left" w:pos="1055"/>
        </w:tabs>
        <w:spacing w:before="0" w:line="254" w:lineRule="exact"/>
        <w:ind w:left="260" w:firstLine="500"/>
        <w:jc w:val="left"/>
      </w:pPr>
      <w:r>
        <w:t>Если работа содержит ряд заданий, сложность выполнения каждого оценивается баллами, то можно использовать следующую шкалу оценки:</w:t>
      </w:r>
    </w:p>
    <w:p w:rsidR="00E8745A" w:rsidRDefault="006A38B3" w:rsidP="001841BC">
      <w:pPr>
        <w:pStyle w:val="30"/>
        <w:shd w:val="clear" w:color="auto" w:fill="auto"/>
        <w:spacing w:before="0" w:line="254" w:lineRule="exact"/>
        <w:ind w:left="760" w:right="4860" w:firstLine="100"/>
        <w:jc w:val="left"/>
      </w:pPr>
      <w:r>
        <w:t>100 - 85 баллов - отлично 84 - 70 баллов - хорошо 69 - 50 баллов - удовлетворительно менее 50 баллов - неудовлетворительно</w:t>
      </w:r>
    </w:p>
    <w:p w:rsidR="00E8745A" w:rsidRDefault="00E8745A">
      <w:pPr>
        <w:rPr>
          <w:sz w:val="2"/>
          <w:szCs w:val="2"/>
        </w:rPr>
      </w:pPr>
    </w:p>
    <w:sectPr w:rsidR="00E8745A">
      <w:pgSz w:w="11909"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2A7" w:rsidRDefault="00E002A7">
      <w:r>
        <w:separator/>
      </w:r>
    </w:p>
  </w:endnote>
  <w:endnote w:type="continuationSeparator" w:id="0">
    <w:p w:rsidR="00E002A7" w:rsidRDefault="00E0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2A7" w:rsidRDefault="00E002A7"/>
  </w:footnote>
  <w:footnote w:type="continuationSeparator" w:id="0">
    <w:p w:rsidR="00E002A7" w:rsidRDefault="00E002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306E"/>
    <w:multiLevelType w:val="multilevel"/>
    <w:tmpl w:val="47B2E2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7D7CF0"/>
    <w:multiLevelType w:val="multilevel"/>
    <w:tmpl w:val="B10A4C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BC0428"/>
    <w:multiLevelType w:val="multilevel"/>
    <w:tmpl w:val="5A3404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B0726"/>
    <w:multiLevelType w:val="multilevel"/>
    <w:tmpl w:val="E5161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CA2736"/>
    <w:multiLevelType w:val="multilevel"/>
    <w:tmpl w:val="0F98A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D97ACA"/>
    <w:multiLevelType w:val="multilevel"/>
    <w:tmpl w:val="F15C14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791D21"/>
    <w:multiLevelType w:val="multilevel"/>
    <w:tmpl w:val="54E09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1E29F9"/>
    <w:multiLevelType w:val="multilevel"/>
    <w:tmpl w:val="D4F8B4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5F2330"/>
    <w:multiLevelType w:val="multilevel"/>
    <w:tmpl w:val="450AE9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BE37C8"/>
    <w:multiLevelType w:val="multilevel"/>
    <w:tmpl w:val="6CE40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306CBC"/>
    <w:multiLevelType w:val="multilevel"/>
    <w:tmpl w:val="51BAA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BD4E4B"/>
    <w:multiLevelType w:val="multilevel"/>
    <w:tmpl w:val="8BD840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533A4D"/>
    <w:multiLevelType w:val="multilevel"/>
    <w:tmpl w:val="AD24A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52511A"/>
    <w:multiLevelType w:val="multilevel"/>
    <w:tmpl w:val="46B4C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AD2A46"/>
    <w:multiLevelType w:val="multilevel"/>
    <w:tmpl w:val="F12814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502190"/>
    <w:multiLevelType w:val="multilevel"/>
    <w:tmpl w:val="9E42C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6667EE"/>
    <w:multiLevelType w:val="multilevel"/>
    <w:tmpl w:val="A1F0F2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8118A6"/>
    <w:multiLevelType w:val="multilevel"/>
    <w:tmpl w:val="A3A2E7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9E3B1F"/>
    <w:multiLevelType w:val="multilevel"/>
    <w:tmpl w:val="C05C3E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6E206E"/>
    <w:multiLevelType w:val="multilevel"/>
    <w:tmpl w:val="A7804960"/>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ABF5F79"/>
    <w:multiLevelType w:val="multilevel"/>
    <w:tmpl w:val="EB6C1E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EE245C"/>
    <w:multiLevelType w:val="multilevel"/>
    <w:tmpl w:val="21E6C4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9328B"/>
    <w:multiLevelType w:val="multilevel"/>
    <w:tmpl w:val="579C9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534530"/>
    <w:multiLevelType w:val="multilevel"/>
    <w:tmpl w:val="E95E8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21248D"/>
    <w:multiLevelType w:val="multilevel"/>
    <w:tmpl w:val="D62AB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6E4298"/>
    <w:multiLevelType w:val="multilevel"/>
    <w:tmpl w:val="1E1462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870427"/>
    <w:multiLevelType w:val="multilevel"/>
    <w:tmpl w:val="E55C7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7936B4"/>
    <w:multiLevelType w:val="multilevel"/>
    <w:tmpl w:val="B8BCB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9F31FF"/>
    <w:multiLevelType w:val="multilevel"/>
    <w:tmpl w:val="85E2C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FD4912"/>
    <w:multiLevelType w:val="multilevel"/>
    <w:tmpl w:val="FB2A04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4B65BE"/>
    <w:multiLevelType w:val="multilevel"/>
    <w:tmpl w:val="D6CE49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2"/>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0"/>
  </w:num>
  <w:num w:numId="3">
    <w:abstractNumId w:val="17"/>
  </w:num>
  <w:num w:numId="4">
    <w:abstractNumId w:val="6"/>
  </w:num>
  <w:num w:numId="5">
    <w:abstractNumId w:val="19"/>
  </w:num>
  <w:num w:numId="6">
    <w:abstractNumId w:val="15"/>
  </w:num>
  <w:num w:numId="7">
    <w:abstractNumId w:val="22"/>
  </w:num>
  <w:num w:numId="8">
    <w:abstractNumId w:val="26"/>
  </w:num>
  <w:num w:numId="9">
    <w:abstractNumId w:val="8"/>
  </w:num>
  <w:num w:numId="10">
    <w:abstractNumId w:val="20"/>
  </w:num>
  <w:num w:numId="11">
    <w:abstractNumId w:val="10"/>
  </w:num>
  <w:num w:numId="12">
    <w:abstractNumId w:val="18"/>
  </w:num>
  <w:num w:numId="13">
    <w:abstractNumId w:val="27"/>
  </w:num>
  <w:num w:numId="14">
    <w:abstractNumId w:val="7"/>
  </w:num>
  <w:num w:numId="15">
    <w:abstractNumId w:val="28"/>
  </w:num>
  <w:num w:numId="16">
    <w:abstractNumId w:val="14"/>
  </w:num>
  <w:num w:numId="17">
    <w:abstractNumId w:val="13"/>
  </w:num>
  <w:num w:numId="18">
    <w:abstractNumId w:val="2"/>
  </w:num>
  <w:num w:numId="19">
    <w:abstractNumId w:val="5"/>
  </w:num>
  <w:num w:numId="20">
    <w:abstractNumId w:val="25"/>
  </w:num>
  <w:num w:numId="21">
    <w:abstractNumId w:val="3"/>
  </w:num>
  <w:num w:numId="22">
    <w:abstractNumId w:val="1"/>
  </w:num>
  <w:num w:numId="23">
    <w:abstractNumId w:val="11"/>
  </w:num>
  <w:num w:numId="24">
    <w:abstractNumId w:val="29"/>
  </w:num>
  <w:num w:numId="25">
    <w:abstractNumId w:val="16"/>
  </w:num>
  <w:num w:numId="26">
    <w:abstractNumId w:val="9"/>
  </w:num>
  <w:num w:numId="27">
    <w:abstractNumId w:val="23"/>
  </w:num>
  <w:num w:numId="28">
    <w:abstractNumId w:val="24"/>
  </w:num>
  <w:num w:numId="29">
    <w:abstractNumId w:val="4"/>
  </w:num>
  <w:num w:numId="30">
    <w:abstractNumId w:val="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45A"/>
    <w:rsid w:val="00053F7B"/>
    <w:rsid w:val="000E6327"/>
    <w:rsid w:val="001841BC"/>
    <w:rsid w:val="00234F7A"/>
    <w:rsid w:val="0032342E"/>
    <w:rsid w:val="006A38B3"/>
    <w:rsid w:val="00712538"/>
    <w:rsid w:val="007C3763"/>
    <w:rsid w:val="007E4745"/>
    <w:rsid w:val="008A2231"/>
    <w:rsid w:val="009A0E01"/>
    <w:rsid w:val="00A45377"/>
    <w:rsid w:val="00B252DF"/>
    <w:rsid w:val="00E002A7"/>
    <w:rsid w:val="00E87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0"/>
      <w:szCs w:val="20"/>
      <w:u w:val="none"/>
    </w:rPr>
  </w:style>
  <w:style w:type="character" w:customStyle="1" w:styleId="6pt">
    <w:name w:val="Другое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 + Курсив"/>
    <w:basedOn w:val="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12pt">
    <w:name w:val="Основной текст (3) + 12 pt;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2">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u w:val="none"/>
    </w:rPr>
  </w:style>
  <w:style w:type="character" w:customStyle="1" w:styleId="24pt">
    <w:name w:val="Основной текст (2) + 4 pt;Курсив"/>
    <w:basedOn w:val="2"/>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2"/>
      <w:szCs w:val="22"/>
      <w:u w:val="none"/>
    </w:rPr>
  </w:style>
  <w:style w:type="character" w:customStyle="1" w:styleId="71">
    <w:name w:val="Основной текст (7) + Не полужирный"/>
    <w:basedOn w:val="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20">
    <w:name w:val="Основной текст (2)"/>
    <w:basedOn w:val="a"/>
    <w:link w:val="2"/>
    <w:pPr>
      <w:shd w:val="clear" w:color="auto" w:fill="FFFFFF"/>
      <w:spacing w:after="900" w:line="389" w:lineRule="exact"/>
      <w:jc w:val="center"/>
    </w:pPr>
    <w:rPr>
      <w:rFonts w:ascii="Times New Roman" w:eastAsia="Times New Roman" w:hAnsi="Times New Roman" w:cs="Times New Roman"/>
    </w:rPr>
  </w:style>
  <w:style w:type="paragraph" w:customStyle="1" w:styleId="a5">
    <w:name w:val="Другое"/>
    <w:basedOn w:val="a"/>
    <w:link w:val="a4"/>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before="900" w:line="432"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80" w:after="300" w:line="0" w:lineRule="atLeast"/>
      <w:jc w:val="center"/>
    </w:pPr>
    <w:rPr>
      <w:rFonts w:ascii="Times New Roman" w:eastAsia="Times New Roman" w:hAnsi="Times New Roman" w:cs="Times New Roman"/>
      <w:sz w:val="28"/>
      <w:szCs w:val="28"/>
    </w:rPr>
  </w:style>
  <w:style w:type="paragraph" w:customStyle="1" w:styleId="22">
    <w:name w:val="Заголовок №2"/>
    <w:basedOn w:val="a"/>
    <w:link w:val="21"/>
    <w:pPr>
      <w:shd w:val="clear" w:color="auto" w:fill="FFFFFF"/>
      <w:spacing w:line="274" w:lineRule="exact"/>
      <w:ind w:hanging="2020"/>
      <w:jc w:val="both"/>
      <w:outlineLvl w:val="1"/>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line="274" w:lineRule="exact"/>
      <w:ind w:firstLine="740"/>
      <w:jc w:val="both"/>
    </w:pPr>
    <w:rPr>
      <w:rFonts w:ascii="Times New Roman" w:eastAsia="Times New Roman" w:hAnsi="Times New Roman" w:cs="Times New Roman"/>
      <w:b/>
      <w:bCs/>
      <w:i/>
      <w:iCs/>
    </w:rPr>
  </w:style>
  <w:style w:type="paragraph" w:customStyle="1" w:styleId="60">
    <w:name w:val="Основной текст (6)"/>
    <w:basedOn w:val="a"/>
    <w:link w:val="6"/>
    <w:pPr>
      <w:shd w:val="clear" w:color="auto" w:fill="FFFFFF"/>
      <w:spacing w:line="274" w:lineRule="exact"/>
      <w:jc w:val="both"/>
    </w:pPr>
    <w:rPr>
      <w:rFonts w:ascii="Times New Roman" w:eastAsia="Times New Roman" w:hAnsi="Times New Roman" w:cs="Times New Roman"/>
      <w:i/>
      <w:iCs/>
    </w:rPr>
  </w:style>
  <w:style w:type="paragraph" w:customStyle="1" w:styleId="70">
    <w:name w:val="Основной текст (7)"/>
    <w:basedOn w:val="a"/>
    <w:link w:val="7"/>
    <w:pPr>
      <w:shd w:val="clear" w:color="auto" w:fill="FFFFFF"/>
      <w:spacing w:line="250" w:lineRule="exact"/>
      <w:jc w:val="both"/>
    </w:pPr>
    <w:rPr>
      <w:rFonts w:ascii="Times New Roman" w:eastAsia="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0"/>
      <w:szCs w:val="20"/>
      <w:u w:val="none"/>
    </w:rPr>
  </w:style>
  <w:style w:type="character" w:customStyle="1" w:styleId="6pt">
    <w:name w:val="Другое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 + Курсив"/>
    <w:basedOn w:val="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312pt">
    <w:name w:val="Основной текст (3) + 12 pt;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2">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u w:val="none"/>
    </w:rPr>
  </w:style>
  <w:style w:type="character" w:customStyle="1" w:styleId="24pt">
    <w:name w:val="Основной текст (2) + 4 pt;Курсив"/>
    <w:basedOn w:val="2"/>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2"/>
      <w:szCs w:val="22"/>
      <w:u w:val="none"/>
    </w:rPr>
  </w:style>
  <w:style w:type="character" w:customStyle="1" w:styleId="71">
    <w:name w:val="Основной текст (7) + Не полужирный"/>
    <w:basedOn w:val="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20">
    <w:name w:val="Основной текст (2)"/>
    <w:basedOn w:val="a"/>
    <w:link w:val="2"/>
    <w:pPr>
      <w:shd w:val="clear" w:color="auto" w:fill="FFFFFF"/>
      <w:spacing w:after="900" w:line="389" w:lineRule="exact"/>
      <w:jc w:val="center"/>
    </w:pPr>
    <w:rPr>
      <w:rFonts w:ascii="Times New Roman" w:eastAsia="Times New Roman" w:hAnsi="Times New Roman" w:cs="Times New Roman"/>
    </w:rPr>
  </w:style>
  <w:style w:type="paragraph" w:customStyle="1" w:styleId="a5">
    <w:name w:val="Другое"/>
    <w:basedOn w:val="a"/>
    <w:link w:val="a4"/>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before="900" w:line="432"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80" w:after="300" w:line="0" w:lineRule="atLeast"/>
      <w:jc w:val="center"/>
    </w:pPr>
    <w:rPr>
      <w:rFonts w:ascii="Times New Roman" w:eastAsia="Times New Roman" w:hAnsi="Times New Roman" w:cs="Times New Roman"/>
      <w:sz w:val="28"/>
      <w:szCs w:val="28"/>
    </w:rPr>
  </w:style>
  <w:style w:type="paragraph" w:customStyle="1" w:styleId="22">
    <w:name w:val="Заголовок №2"/>
    <w:basedOn w:val="a"/>
    <w:link w:val="21"/>
    <w:pPr>
      <w:shd w:val="clear" w:color="auto" w:fill="FFFFFF"/>
      <w:spacing w:line="274" w:lineRule="exact"/>
      <w:ind w:hanging="2020"/>
      <w:jc w:val="both"/>
      <w:outlineLvl w:val="1"/>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line="274" w:lineRule="exact"/>
      <w:ind w:firstLine="740"/>
      <w:jc w:val="both"/>
    </w:pPr>
    <w:rPr>
      <w:rFonts w:ascii="Times New Roman" w:eastAsia="Times New Roman" w:hAnsi="Times New Roman" w:cs="Times New Roman"/>
      <w:b/>
      <w:bCs/>
      <w:i/>
      <w:iCs/>
    </w:rPr>
  </w:style>
  <w:style w:type="paragraph" w:customStyle="1" w:styleId="60">
    <w:name w:val="Основной текст (6)"/>
    <w:basedOn w:val="a"/>
    <w:link w:val="6"/>
    <w:pPr>
      <w:shd w:val="clear" w:color="auto" w:fill="FFFFFF"/>
      <w:spacing w:line="274" w:lineRule="exact"/>
      <w:jc w:val="both"/>
    </w:pPr>
    <w:rPr>
      <w:rFonts w:ascii="Times New Roman" w:eastAsia="Times New Roman" w:hAnsi="Times New Roman" w:cs="Times New Roman"/>
      <w:i/>
      <w:iCs/>
    </w:rPr>
  </w:style>
  <w:style w:type="paragraph" w:customStyle="1" w:styleId="70">
    <w:name w:val="Основной текст (7)"/>
    <w:basedOn w:val="a"/>
    <w:link w:val="7"/>
    <w:pPr>
      <w:shd w:val="clear" w:color="auto" w:fill="FFFFFF"/>
      <w:spacing w:line="250" w:lineRule="exact"/>
      <w:jc w:val="both"/>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4308</Words>
  <Characters>24557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Я</cp:lastModifiedBy>
  <cp:revision>11</cp:revision>
  <dcterms:created xsi:type="dcterms:W3CDTF">2023-05-31T11:06:00Z</dcterms:created>
  <dcterms:modified xsi:type="dcterms:W3CDTF">2023-06-15T09:36:00Z</dcterms:modified>
</cp:coreProperties>
</file>